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3EC" w:rsidRPr="00BA33A5" w:rsidRDefault="009653EC" w:rsidP="009653EC">
      <w:pPr>
        <w:pStyle w:val="Text"/>
        <w:spacing w:after="0"/>
        <w:outlineLvl w:val="1"/>
        <w:rPr>
          <w:rFonts w:ascii="GHEA Grapalat" w:hAnsi="GHEA Grapalat"/>
          <w:b/>
          <w:kern w:val="36"/>
          <w:sz w:val="24"/>
          <w:szCs w:val="24"/>
          <w:lang w:val="hy-AM"/>
        </w:rPr>
      </w:pPr>
      <w:r w:rsidRPr="00BA33A5">
        <w:rPr>
          <w:rFonts w:ascii="GHEA Grapalat" w:hAnsi="GHEA Grapalat"/>
          <w:b/>
          <w:kern w:val="36"/>
          <w:sz w:val="24"/>
          <w:szCs w:val="24"/>
          <w:lang w:val="hy-AM"/>
        </w:rPr>
        <w:t>Հավելված N 2. Նոր նախաձեռնություններ</w:t>
      </w:r>
    </w:p>
    <w:p w:rsidR="009653EC" w:rsidRPr="00BA33A5" w:rsidRDefault="009653EC" w:rsidP="009653EC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  <w:r w:rsidRPr="00BA33A5">
        <w:rPr>
          <w:rFonts w:ascii="GHEA Grapalat" w:hAnsi="GHEA Grapalat" w:cs="Sylfaen"/>
          <w:b/>
          <w:iCs/>
          <w:sz w:val="24"/>
          <w:szCs w:val="24"/>
          <w:lang w:val="hy-AM"/>
        </w:rPr>
        <w:t xml:space="preserve">Միջոցառում </w:t>
      </w:r>
      <w:r w:rsidR="00111C06" w:rsidRPr="00BA33A5">
        <w:rPr>
          <w:rFonts w:ascii="GHEA Grapalat" w:hAnsi="GHEA Grapalat" w:cs="Sylfaen"/>
          <w:b/>
          <w:iCs/>
          <w:sz w:val="24"/>
          <w:szCs w:val="24"/>
          <w:lang w:val="en-US"/>
        </w:rPr>
        <w:t>1</w:t>
      </w:r>
    </w:p>
    <w:p w:rsidR="009653EC" w:rsidRPr="00BA33A5" w:rsidRDefault="009653EC" w:rsidP="009653EC">
      <w:pPr>
        <w:pStyle w:val="Graphic"/>
        <w:rPr>
          <w:rFonts w:ascii="GHEA Grapalat" w:hAnsi="GHEA Grapalat" w:cs="Sylfaen"/>
          <w:b/>
          <w:i/>
          <w:iCs/>
          <w:sz w:val="24"/>
          <w:szCs w:val="24"/>
          <w:lang w:val="hy-AM"/>
        </w:rPr>
      </w:pPr>
    </w:p>
    <w:p w:rsidR="009653EC" w:rsidRPr="00BA33A5" w:rsidRDefault="009653EC" w:rsidP="009653EC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09"/>
        <w:gridCol w:w="1608"/>
        <w:gridCol w:w="1440"/>
        <w:gridCol w:w="1530"/>
        <w:gridCol w:w="1620"/>
        <w:gridCol w:w="2876"/>
      </w:tblGrid>
      <w:tr w:rsidR="009653EC" w:rsidRPr="00BA33A5" w:rsidTr="005D045F">
        <w:trPr>
          <w:trHeight w:val="156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 xml:space="preserve">1. Պետական մարմինը </w:t>
            </w:r>
          </w:p>
        </w:tc>
      </w:tr>
      <w:tr w:rsidR="009653EC" w:rsidRPr="00AE374B" w:rsidTr="005D045F">
        <w:trPr>
          <w:trHeight w:val="83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 xml:space="preserve">1.1 Պետական մարմնի անվանումը՝ </w:t>
            </w:r>
            <w:r w:rsidRPr="00BA33A5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  <w:r w:rsidRPr="00BA33A5">
              <w:rPr>
                <w:rFonts w:ascii="GHEA Grapalat" w:hAnsi="GHEA Grapalat"/>
                <w:b/>
                <w:lang w:val="hy-AM"/>
              </w:rPr>
              <w:t>ՀՀ  աշխատանքի և սոցիալական հարցերի նախարարություն</w:t>
            </w:r>
            <w:r w:rsidRPr="00BA33A5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BA33A5">
              <w:rPr>
                <w:rFonts w:ascii="GHEA Grapalat" w:hAnsi="GHEA Grapalat"/>
                <w:sz w:val="20"/>
                <w:szCs w:val="20"/>
              </w:rPr>
              <w:tab/>
            </w:r>
          </w:p>
          <w:p w:rsidR="009653EC" w:rsidRPr="00BA33A5" w:rsidRDefault="009653EC" w:rsidP="005D266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>1.2</w:t>
            </w:r>
            <w:r w:rsidRPr="00BA33A5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>Նոր նախաձեռնությանն առնչվող այլ պետական մարմինների անվանումները</w:t>
            </w:r>
            <w:r w:rsidRPr="00BA33A5">
              <w:rPr>
                <w:rFonts w:ascii="GHEA Grapalat" w:hAnsi="GHEA Grapalat"/>
                <w:lang w:val="hy-AM"/>
              </w:rPr>
              <w:t>՝</w:t>
            </w:r>
            <w:r w:rsidRPr="00BA33A5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BA33A5">
              <w:rPr>
                <w:rFonts w:ascii="GHEA Grapalat" w:hAnsi="GHEA Grapalat"/>
                <w:b/>
                <w:vertAlign w:val="superscript"/>
                <w:lang w:val="hy-AM"/>
              </w:rPr>
              <w:t xml:space="preserve"> </w:t>
            </w:r>
            <w:r w:rsidRPr="00BA33A5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9653EC" w:rsidRPr="00BA33A5" w:rsidTr="005D045F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 xml:space="preserve">2. Ծրագիրը </w:t>
            </w:r>
            <w:r w:rsidRPr="00BA33A5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 xml:space="preserve">   </w:t>
            </w:r>
          </w:p>
        </w:tc>
      </w:tr>
      <w:tr w:rsidR="009653EC" w:rsidRPr="00AE374B" w:rsidTr="005D045F">
        <w:trPr>
          <w:trHeight w:val="1024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5D2665" w:rsidRDefault="009653EC" w:rsidP="005D045F">
            <w:pPr>
              <w:rPr>
                <w:rFonts w:ascii="GHEA Grapalat" w:hAnsi="GHEA Grapalat"/>
                <w:b/>
                <w:lang w:val="hy-AM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 xml:space="preserve">2.1 Ծրագրի անվանումը՝ </w:t>
            </w:r>
            <w:r w:rsidRPr="00BA33A5">
              <w:rPr>
                <w:rFonts w:ascii="GHEA Grapalat" w:hAnsi="GHEA Grapalat"/>
                <w:sz w:val="20"/>
                <w:szCs w:val="20"/>
              </w:rPr>
              <w:tab/>
            </w:r>
            <w:r w:rsidR="005D2665">
              <w:rPr>
                <w:rFonts w:ascii="GHEA Grapalat" w:hAnsi="GHEA Grapalat"/>
                <w:b/>
                <w:lang w:val="hy-AM"/>
              </w:rPr>
              <w:t>Հաշմանդամություն ունեցող անձանց աջակցություն</w:t>
            </w:r>
            <w:r w:rsidR="005D2665" w:rsidRPr="00596C5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 xml:space="preserve">2.2 Ծրագրի դասիչը՝ </w:t>
            </w: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="005D2665">
              <w:rPr>
                <w:rFonts w:ascii="GHEA Grapalat" w:hAnsi="GHEA Grapalat"/>
                <w:b/>
                <w:lang w:val="de-AT"/>
              </w:rPr>
              <w:t>1160</w:t>
            </w:r>
          </w:p>
          <w:p w:rsidR="00A01DF8" w:rsidRPr="00BA33A5" w:rsidRDefault="009653EC" w:rsidP="00D6734A">
            <w:pPr>
              <w:pStyle w:val="ListParagraph"/>
              <w:tabs>
                <w:tab w:val="left" w:pos="142"/>
              </w:tabs>
              <w:ind w:left="142" w:hanging="11"/>
              <w:jc w:val="both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>2.3</w:t>
            </w:r>
            <w:r w:rsidRPr="00BA33A5">
              <w:rPr>
                <w:rFonts w:ascii="GHEA Grapalat" w:hAnsi="GHEA Grapalat"/>
                <w:sz w:val="28"/>
                <w:szCs w:val="28"/>
                <w:lang w:val="hy-AM"/>
              </w:rPr>
              <w:t xml:space="preserve"> □ </w:t>
            </w: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ծրագիր (հիմնավորումներ և բացատրություններ)՝ </w:t>
            </w:r>
            <w:r w:rsidRPr="00BA33A5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</w:p>
          <w:p w:rsidR="00D6734A" w:rsidRPr="005D2665" w:rsidRDefault="00D6734A" w:rsidP="005D2665">
            <w:pPr>
              <w:ind w:firstLine="540"/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 w:rsidRPr="00BA33A5">
              <w:rPr>
                <w:rFonts w:ascii="GHEA Grapalat" w:hAnsi="GHEA Grapalat" w:cs="Sylfaen"/>
                <w:lang w:val="hy-AM"/>
              </w:rPr>
              <w:t xml:space="preserve">     </w:t>
            </w:r>
            <w:r w:rsidR="005D2665">
              <w:rPr>
                <w:rFonts w:ascii="GHEA Grapalat" w:eastAsia="GHEA Grapalat" w:hAnsi="GHEA Grapalat" w:cs="GHEA Grapalat"/>
                <w:lang w:val="hy-AM"/>
              </w:rPr>
              <w:t>Մ</w:t>
            </w:r>
            <w:r w:rsidR="005D2665" w:rsidRPr="00531B96">
              <w:rPr>
                <w:rFonts w:ascii="GHEA Grapalat" w:eastAsia="GHEA Grapalat" w:hAnsi="GHEA Grapalat" w:cs="GHEA Grapalat"/>
                <w:lang w:val="hy-AM"/>
              </w:rPr>
              <w:t>իջազգային լավագույն փորձի հիման վրա</w:t>
            </w:r>
            <w:r w:rsidR="005D2665">
              <w:rPr>
                <w:rFonts w:ascii="GHEA Grapalat" w:eastAsia="GHEA Grapalat" w:hAnsi="GHEA Grapalat" w:cs="GHEA Grapalat"/>
                <w:lang w:val="hy-AM"/>
              </w:rPr>
              <w:t>, ՄԱԿ-ի զարգացման գրասենյակի ֆինանսավորմամբ ն</w:t>
            </w:r>
            <w:r w:rsidR="005D2665" w:rsidRPr="00531B96">
              <w:rPr>
                <w:rFonts w:ascii="GHEA Grapalat" w:eastAsia="GHEA Grapalat" w:hAnsi="GHEA Grapalat" w:cs="GHEA Grapalat"/>
                <w:lang w:val="hy-AM"/>
              </w:rPr>
              <w:t xml:space="preserve">նախատեսվում է ստեղծել </w:t>
            </w:r>
            <w:r w:rsidR="005D2665">
              <w:rPr>
                <w:rFonts w:ascii="GHEA Grapalat" w:eastAsia="GHEA Grapalat" w:hAnsi="GHEA Grapalat" w:cs="GHEA Grapalat"/>
                <w:lang w:val="hy-AM"/>
              </w:rPr>
              <w:t>3 «Ա</w:t>
            </w:r>
            <w:r w:rsidR="005D2665" w:rsidRPr="00531B96">
              <w:rPr>
                <w:rFonts w:ascii="GHEA Grapalat" w:eastAsia="GHEA Grapalat" w:hAnsi="GHEA Grapalat" w:cs="GHEA Grapalat"/>
                <w:lang w:val="hy-AM"/>
              </w:rPr>
              <w:t>նկախ կյանքի կենտրոն</w:t>
            </w:r>
            <w:r w:rsidR="005D2665">
              <w:rPr>
                <w:rFonts w:ascii="GHEA Grapalat" w:eastAsia="GHEA Grapalat" w:hAnsi="GHEA Grapalat" w:cs="GHEA Grapalat"/>
                <w:lang w:val="hy-AM"/>
              </w:rPr>
              <w:t>ներ»</w:t>
            </w:r>
            <w:r w:rsidR="005D2665" w:rsidRPr="00531B96">
              <w:rPr>
                <w:rFonts w:ascii="GHEA Grapalat" w:eastAsia="GHEA Grapalat" w:hAnsi="GHEA Grapalat" w:cs="GHEA Grapalat"/>
                <w:lang w:val="hy-AM"/>
              </w:rPr>
              <w:t>, որ</w:t>
            </w:r>
            <w:r w:rsidR="005D2665">
              <w:rPr>
                <w:rFonts w:ascii="GHEA Grapalat" w:eastAsia="GHEA Grapalat" w:hAnsi="GHEA Grapalat" w:cs="GHEA Grapalat"/>
                <w:lang w:val="hy-AM"/>
              </w:rPr>
              <w:t>ոնք</w:t>
            </w:r>
            <w:r w:rsidR="005D2665" w:rsidRPr="00531B96">
              <w:rPr>
                <w:rFonts w:ascii="GHEA Grapalat" w:eastAsia="GHEA Grapalat" w:hAnsi="GHEA Grapalat" w:cs="GHEA Grapalat"/>
                <w:lang w:val="hy-AM"/>
              </w:rPr>
              <w:t xml:space="preserve"> ծառայություններ  կմատուց</w:t>
            </w:r>
            <w:r w:rsidR="005D2665">
              <w:rPr>
                <w:rFonts w:ascii="GHEA Grapalat" w:eastAsia="GHEA Grapalat" w:hAnsi="GHEA Grapalat" w:cs="GHEA Grapalat"/>
                <w:lang w:val="hy-AM"/>
              </w:rPr>
              <w:t>են</w:t>
            </w:r>
            <w:r w:rsidR="005D2665" w:rsidRPr="00531B96">
              <w:rPr>
                <w:rFonts w:ascii="GHEA Grapalat" w:eastAsia="GHEA Grapalat" w:hAnsi="GHEA Grapalat" w:cs="GHEA Grapalat"/>
                <w:lang w:val="hy-AM"/>
              </w:rPr>
              <w:t xml:space="preserve"> </w:t>
            </w:r>
            <w:r w:rsidR="005D2665" w:rsidRPr="00531B96">
              <w:rPr>
                <w:rFonts w:ascii="GHEA Grapalat" w:hAnsi="GHEA Grapalat"/>
                <w:lang w:val="hy-AM"/>
              </w:rPr>
              <w:t xml:space="preserve">զինվորական ծառայության ժամանակ </w:t>
            </w:r>
            <w:r w:rsidR="005D2665" w:rsidRPr="00531B96">
              <w:rPr>
                <w:rFonts w:ascii="GHEA Grapalat" w:eastAsia="GHEA Grapalat" w:hAnsi="GHEA Grapalat" w:cs="GHEA Grapalat"/>
                <w:lang w:val="hy-AM"/>
              </w:rPr>
              <w:t>հաշմանդամություն ձեռք բերած անձանց։</w:t>
            </w:r>
            <w:r w:rsidR="005D2665">
              <w:rPr>
                <w:rFonts w:ascii="GHEA Grapalat" w:eastAsia="GHEA Grapalat" w:hAnsi="GHEA Grapalat" w:cs="GHEA Grapalat"/>
                <w:lang w:val="hy-AM"/>
              </w:rPr>
              <w:t xml:space="preserve"> Մ</w:t>
            </w:r>
            <w:r w:rsidR="005D2665" w:rsidRPr="00AF2361">
              <w:rPr>
                <w:rFonts w:ascii="GHEA Grapalat" w:hAnsi="GHEA Grapalat"/>
                <w:lang w:val="hy-AM"/>
              </w:rPr>
              <w:t>եկ վայրում հ</w:t>
            </w:r>
            <w:r w:rsidR="005D2665">
              <w:rPr>
                <w:rFonts w:ascii="GHEA Grapalat" w:hAnsi="GHEA Grapalat"/>
                <w:lang w:val="hy-AM"/>
              </w:rPr>
              <w:t>ամակողմանի</w:t>
            </w:r>
            <w:r w:rsidR="005D2665" w:rsidRPr="00AF2361">
              <w:rPr>
                <w:rFonts w:ascii="GHEA Grapalat" w:hAnsi="GHEA Grapalat"/>
                <w:lang w:val="hy-AM"/>
              </w:rPr>
              <w:t>՝ սոցիալական, վերականգնողական,</w:t>
            </w:r>
            <w:r w:rsidR="005D2665">
              <w:rPr>
                <w:rFonts w:ascii="GHEA Grapalat" w:hAnsi="GHEA Grapalat"/>
                <w:lang w:val="hy-AM"/>
              </w:rPr>
              <w:t xml:space="preserve"> </w:t>
            </w:r>
            <w:r w:rsidR="005D2665" w:rsidRPr="00AF2361">
              <w:rPr>
                <w:rFonts w:ascii="GHEA Grapalat" w:hAnsi="GHEA Grapalat"/>
                <w:lang w:val="hy-AM"/>
              </w:rPr>
              <w:t>ինչպես նաև</w:t>
            </w:r>
            <w:r w:rsidR="005D2665">
              <w:rPr>
                <w:rFonts w:ascii="GHEA Grapalat" w:hAnsi="GHEA Grapalat"/>
                <w:lang w:val="hy-AM"/>
              </w:rPr>
              <w:t xml:space="preserve"> մասնագիտական և</w:t>
            </w:r>
            <w:r w:rsidR="005D2665" w:rsidRPr="00AF2361">
              <w:rPr>
                <w:rFonts w:ascii="GHEA Grapalat" w:hAnsi="GHEA Grapalat"/>
                <w:lang w:val="hy-AM"/>
              </w:rPr>
              <w:t xml:space="preserve"> զբաղվածության աջակցման ծառայությունների տրամադրումը կարող է արդյունավետ կերպով խթանել վերականգնողական գործընթացը: Տարբեր պետական մարմինների կողմից իրականացվող  սոցիալական, վերականգնողական ծառայությունները մեկտեղելու արդյունքում վիրավորում ստացած և հաշմանդամություն ունեցող զինծառայողները</w:t>
            </w:r>
            <w:r w:rsidR="005D2665">
              <w:rPr>
                <w:rFonts w:ascii="GHEA Grapalat" w:hAnsi="GHEA Grapalat"/>
                <w:lang w:val="hy-AM"/>
              </w:rPr>
              <w:t xml:space="preserve"> </w:t>
            </w:r>
            <w:r w:rsidR="005D2665" w:rsidRPr="00AF2361">
              <w:rPr>
                <w:rFonts w:ascii="GHEA Grapalat" w:hAnsi="GHEA Grapalat"/>
                <w:lang w:val="hy-AM"/>
              </w:rPr>
              <w:t xml:space="preserve">կստանան անհրաժեշտ </w:t>
            </w:r>
            <w:r w:rsidR="005D2665">
              <w:rPr>
                <w:rFonts w:ascii="GHEA Grapalat" w:hAnsi="GHEA Grapalat"/>
                <w:lang w:val="hy-AM"/>
              </w:rPr>
              <w:t>և</w:t>
            </w:r>
            <w:r w:rsidR="005D2665" w:rsidRPr="00AF2361">
              <w:rPr>
                <w:rFonts w:ascii="GHEA Grapalat" w:hAnsi="GHEA Grapalat"/>
                <w:lang w:val="hy-AM"/>
              </w:rPr>
              <w:t xml:space="preserve">  հասցեական ծառայություններ</w:t>
            </w:r>
            <w:r w:rsidR="005D2665">
              <w:rPr>
                <w:rFonts w:ascii="GHEA Grapalat" w:hAnsi="GHEA Grapalat"/>
                <w:lang w:val="hy-AM"/>
              </w:rPr>
              <w:t>։</w:t>
            </w:r>
          </w:p>
          <w:p w:rsidR="00D6734A" w:rsidRPr="00BA33A5" w:rsidRDefault="00D6734A" w:rsidP="00D6734A">
            <w:pPr>
              <w:pStyle w:val="ListParagraph"/>
              <w:tabs>
                <w:tab w:val="left" w:pos="142"/>
              </w:tabs>
              <w:ind w:left="142" w:hanging="1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653EC" w:rsidRPr="00BA33A5" w:rsidTr="005D045F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 xml:space="preserve">3. Միջոցառումը </w:t>
            </w:r>
          </w:p>
        </w:tc>
      </w:tr>
      <w:tr w:rsidR="009653EC" w:rsidRPr="00AE374B" w:rsidTr="005D045F">
        <w:trPr>
          <w:trHeight w:val="415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46432" w:rsidRPr="00BA33A5" w:rsidRDefault="009653EC" w:rsidP="00A46432">
            <w:pPr>
              <w:jc w:val="both"/>
              <w:rPr>
                <w:rFonts w:ascii="GHEA Grapalat" w:eastAsia="Times New Roman" w:hAnsi="GHEA Grapalat"/>
                <w:b/>
                <w:lang w:val="hy-AM" w:eastAsia="ru-RU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3.1 Միջոցառման անվանումը՝</w:t>
            </w: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D2665" w:rsidRPr="00596C59">
              <w:rPr>
                <w:rFonts w:ascii="GHEA Grapalat" w:hAnsi="GHEA Grapalat"/>
                <w:b/>
                <w:lang w:val="hy-AM"/>
              </w:rPr>
              <w:t>Վերականգնողական ծառայություններ</w:t>
            </w:r>
            <w:r w:rsidR="005D2665">
              <w:rPr>
                <w:rFonts w:ascii="GHEA Grapalat" w:hAnsi="GHEA Grapalat"/>
                <w:b/>
                <w:lang w:val="hy-AM"/>
              </w:rPr>
              <w:t>ի տրամադրում</w:t>
            </w:r>
            <w:r w:rsidR="005D2665" w:rsidRPr="00596C59">
              <w:rPr>
                <w:rFonts w:ascii="GHEA Grapalat" w:hAnsi="GHEA Grapalat"/>
                <w:b/>
                <w:lang w:val="hy-AM"/>
              </w:rPr>
              <w:t xml:space="preserve"> զինվորական ծառայության ժամանակ հաշմանդամություն ձեռք բերած </w:t>
            </w:r>
            <w:r w:rsidR="005D2665" w:rsidRPr="00596C59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անձ</w:t>
            </w:r>
            <w:r w:rsidR="005D2665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ա</w:t>
            </w:r>
            <w:r w:rsidR="005D2665" w:rsidRPr="00596C59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նց</w:t>
            </w:r>
            <w:r w:rsidR="005D2665" w:rsidRPr="00596C59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5D2665" w:rsidRPr="00596C59">
              <w:rPr>
                <w:rFonts w:ascii="GHEA Grapalat" w:hAnsi="GHEA Grapalat"/>
                <w:b/>
                <w:lang w:val="hy-AM"/>
              </w:rPr>
              <w:lastRenderedPageBreak/>
              <w:t>անկախ կյանքի կենտրոն</w:t>
            </w:r>
            <w:r w:rsidR="005D2665">
              <w:rPr>
                <w:rFonts w:ascii="GHEA Grapalat" w:hAnsi="GHEA Grapalat"/>
                <w:b/>
                <w:lang w:val="hy-AM"/>
              </w:rPr>
              <w:t>ներ</w:t>
            </w:r>
            <w:r w:rsidR="005D2665" w:rsidRPr="00596C59">
              <w:rPr>
                <w:rFonts w:ascii="GHEA Grapalat" w:hAnsi="GHEA Grapalat"/>
                <w:b/>
                <w:lang w:val="hy-AM"/>
              </w:rPr>
              <w:t>ում</w:t>
            </w:r>
          </w:p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 xml:space="preserve">3.2 Միջոցառման դասիչը՝  </w:t>
            </w:r>
            <w:r w:rsidRPr="00BA33A5">
              <w:rPr>
                <w:rFonts w:ascii="GHEA Grapalat" w:hAnsi="GHEA Grapalat"/>
                <w:b/>
                <w:lang w:val="hy-AM"/>
              </w:rPr>
              <w:t>նոր դասիչ</w:t>
            </w:r>
          </w:p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 xml:space="preserve">3.3 Միջոցառման (պետության միջամտության) տեսակը՝ </w:t>
            </w:r>
          </w:p>
          <w:p w:rsidR="009653EC" w:rsidRPr="00BA33A5" w:rsidRDefault="009653EC" w:rsidP="005D045F">
            <w:pPr>
              <w:tabs>
                <w:tab w:val="left" w:pos="4632"/>
              </w:tabs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33A5">
              <w:rPr>
                <w:rFonts w:ascii="GHEA Grapalat" w:hAnsi="GHEA Grapalat"/>
                <w:b/>
                <w:sz w:val="28"/>
                <w:szCs w:val="28"/>
                <w:lang w:val="hy-AM"/>
              </w:rPr>
              <w:t xml:space="preserve">V </w:t>
            </w:r>
            <w:r w:rsidRPr="00BA33A5">
              <w:rPr>
                <w:rFonts w:ascii="GHEA Grapalat" w:hAnsi="GHEA Grapalat"/>
                <w:b/>
                <w:lang w:val="hy-AM"/>
              </w:rPr>
              <w:t>Ապրանք և ծառայություն</w:t>
            </w:r>
            <w:r w:rsidRPr="00BA33A5">
              <w:rPr>
                <w:rFonts w:ascii="GHEA Grapalat" w:hAnsi="GHEA Grapalat"/>
                <w:sz w:val="28"/>
                <w:szCs w:val="28"/>
                <w:lang w:val="hy-AM"/>
              </w:rPr>
              <w:t xml:space="preserve">                      </w:t>
            </w: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 xml:space="preserve">  Տրանսֆերտ</w:t>
            </w:r>
            <w:r w:rsidRPr="00BA33A5">
              <w:rPr>
                <w:rFonts w:ascii="GHEA Grapalat" w:hAnsi="GHEA Grapalat"/>
                <w:b/>
                <w:lang w:val="hy-AM"/>
              </w:rPr>
              <w:t xml:space="preserve">       </w:t>
            </w: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                                 </w:t>
            </w:r>
          </w:p>
          <w:p w:rsidR="005D2665" w:rsidRDefault="009653EC" w:rsidP="005D2665">
            <w:pPr>
              <w:tabs>
                <w:tab w:val="left" w:pos="4632"/>
              </w:tabs>
              <w:ind w:left="27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33A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 xml:space="preserve">Այլ (նկարագրություն)  </w:t>
            </w:r>
          </w:p>
          <w:p w:rsidR="006E5DD2" w:rsidRPr="00AE374B" w:rsidRDefault="009653EC" w:rsidP="006E5DD2">
            <w:pPr>
              <w:ind w:firstLine="540"/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 xml:space="preserve">3.4  </w:t>
            </w:r>
            <w:r w:rsidRPr="00BA33A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միջոցառում (հիմնավորումներ և բացատրություններ)՝ </w:t>
            </w:r>
            <w:r w:rsidR="006E5DD2">
              <w:rPr>
                <w:rFonts w:ascii="GHEA Grapalat" w:eastAsia="Calibri" w:hAnsi="GHEA Grapalat"/>
                <w:b/>
                <w:lang w:val="hy-AM"/>
              </w:rPr>
              <w:t>Անկախ կյանքի կենտրոնում իրականացվում է</w:t>
            </w:r>
            <w:r w:rsidR="006E5DD2" w:rsidRPr="000802F0">
              <w:rPr>
                <w:rFonts w:ascii="GHEA Grapalat" w:eastAsia="GHEA Grapalat" w:hAnsi="GHEA Grapalat" w:cs="GHEA Grapalat"/>
                <w:lang w:val="hy-AM"/>
              </w:rPr>
              <w:t xml:space="preserve">  հաշմանդամություն ունեցող անձանց ինքնուրույն կենցաղավարման ծրագրեր, անձնական օգնականի ծառայություններ</w:t>
            </w:r>
            <w:r w:rsidR="006E5DD2">
              <w:rPr>
                <w:rFonts w:ascii="GHEA Grapalat" w:eastAsia="GHEA Grapalat" w:hAnsi="GHEA Grapalat" w:cs="GHEA Grapalat"/>
                <w:lang w:val="hy-AM"/>
              </w:rPr>
              <w:t xml:space="preserve">, </w:t>
            </w:r>
            <w:r w:rsidR="006E5DD2" w:rsidRPr="000802F0">
              <w:rPr>
                <w:rFonts w:ascii="GHEA Grapalat" w:eastAsia="GHEA Grapalat" w:hAnsi="GHEA Grapalat" w:cs="GHEA Grapalat"/>
                <w:lang w:val="hy-AM"/>
              </w:rPr>
              <w:t>մասնագիտական կողմնորոշման</w:t>
            </w:r>
            <w:r w:rsidR="006E5DD2">
              <w:rPr>
                <w:rFonts w:ascii="GHEA Grapalat" w:eastAsia="GHEA Grapalat" w:hAnsi="GHEA Grapalat" w:cs="GHEA Grapalat"/>
                <w:lang w:val="hy-AM"/>
              </w:rPr>
              <w:t xml:space="preserve">, վերամասնագիտացման </w:t>
            </w:r>
            <w:r w:rsidR="006E5DD2" w:rsidRPr="000802F0">
              <w:rPr>
                <w:rFonts w:ascii="GHEA Grapalat" w:eastAsia="GHEA Grapalat" w:hAnsi="GHEA Grapalat" w:cs="GHEA Grapalat"/>
                <w:lang w:val="hy-AM"/>
              </w:rPr>
              <w:t>և կարիերայի պլանավորման ծառայություններ</w:t>
            </w:r>
            <w:r w:rsidR="006E5DD2">
              <w:rPr>
                <w:rFonts w:ascii="GHEA Grapalat" w:eastAsia="GHEA Grapalat" w:hAnsi="GHEA Grapalat" w:cs="GHEA Grapalat"/>
                <w:lang w:val="hy-AM"/>
              </w:rPr>
              <w:t xml:space="preserve">, </w:t>
            </w:r>
            <w:r w:rsidR="006E5DD2">
              <w:rPr>
                <w:rFonts w:ascii="GHEA Grapalat" w:eastAsia="Calibri" w:hAnsi="GHEA Grapalat"/>
                <w:lang w:val="hy-AM"/>
              </w:rPr>
              <w:t xml:space="preserve">տարբեր </w:t>
            </w:r>
            <w:r w:rsidR="006E5DD2" w:rsidRPr="005300E7">
              <w:rPr>
                <w:rFonts w:ascii="GHEA Grapalat" w:eastAsia="Calibri" w:hAnsi="GHEA Grapalat"/>
                <w:lang w:val="hy-AM"/>
              </w:rPr>
              <w:t xml:space="preserve"> թերապիաներ</w:t>
            </w:r>
            <w:r w:rsidR="006E5DD2" w:rsidRPr="003F6EA2">
              <w:rPr>
                <w:rFonts w:ascii="GHEA Grapalat" w:eastAsia="Calibri" w:hAnsi="GHEA Grapalat"/>
                <w:lang w:val="hy-AM"/>
              </w:rPr>
              <w:t xml:space="preserve">: </w:t>
            </w:r>
            <w:r w:rsidR="006E5DD2" w:rsidRPr="005300E7">
              <w:rPr>
                <w:rFonts w:ascii="GHEA Grapalat" w:eastAsia="Calibri" w:hAnsi="GHEA Grapalat"/>
                <w:lang w:val="hy-AM"/>
              </w:rPr>
              <w:t>Կազմակերպ</w:t>
            </w:r>
            <w:r w:rsidR="006E5DD2">
              <w:rPr>
                <w:rFonts w:ascii="GHEA Grapalat" w:eastAsia="Calibri" w:hAnsi="GHEA Grapalat"/>
                <w:lang w:val="hy-AM"/>
              </w:rPr>
              <w:t>վ</w:t>
            </w:r>
            <w:r w:rsidR="006E5DD2" w:rsidRPr="005300E7">
              <w:rPr>
                <w:rFonts w:ascii="GHEA Grapalat" w:eastAsia="Calibri" w:hAnsi="GHEA Grapalat"/>
                <w:lang w:val="hy-AM"/>
              </w:rPr>
              <w:t xml:space="preserve">ում է մշակութային, սպորտային և այլ </w:t>
            </w:r>
            <w:r w:rsidR="006E5DD2" w:rsidRPr="00AE374B">
              <w:rPr>
                <w:rFonts w:ascii="GHEA Grapalat" w:eastAsia="Calibri" w:hAnsi="GHEA Grapalat"/>
                <w:lang w:val="hy-AM"/>
              </w:rPr>
              <w:t xml:space="preserve">միջոցառումներ։ Նախատեսվում է 1 անկախ կյանքի կենտրոնում, տարբեր ծրագրերում ընդգրելով,  ծառայություններ </w:t>
            </w:r>
            <w:r w:rsidR="006E5DD2" w:rsidRPr="00AE374B">
              <w:rPr>
                <w:rFonts w:ascii="GHEA Grapalat" w:eastAsia="GHEA Grapalat" w:hAnsi="GHEA Grapalat" w:cs="GHEA Grapalat"/>
                <w:lang w:val="hy-AM"/>
              </w:rPr>
              <w:t xml:space="preserve">մատուցել տարեկան </w:t>
            </w:r>
            <w:r w:rsidR="00AE374B" w:rsidRPr="00AE374B">
              <w:rPr>
                <w:rFonts w:ascii="GHEA Grapalat" w:eastAsia="GHEA Grapalat" w:hAnsi="GHEA Grapalat" w:cs="GHEA Grapalat"/>
                <w:lang w:val="hy-AM"/>
              </w:rPr>
              <w:t>100 շահառուի:</w:t>
            </w:r>
          </w:p>
          <w:p w:rsidR="005D2665" w:rsidRPr="00A63702" w:rsidRDefault="009653EC" w:rsidP="005D2665">
            <w:pPr>
              <w:ind w:firstLine="360"/>
              <w:jc w:val="both"/>
              <w:rPr>
                <w:rFonts w:ascii="GHEA Grapalat" w:hAnsi="GHEA Grapalat"/>
                <w:i/>
                <w:lang w:val="hy-AM"/>
              </w:rPr>
            </w:pP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9653EC" w:rsidRPr="00BA33A5" w:rsidRDefault="009653EC" w:rsidP="005D045F">
            <w:pPr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33A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 xml:space="preserve">Գոյություն ունեցող միջոցառման ընդլայնում (հիմնավորումներ և բացատրություններ)՝ </w:t>
            </w:r>
            <w:r w:rsidRPr="00BA33A5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11</w:t>
            </w:r>
            <w:r w:rsidRPr="00BA33A5">
              <w:rPr>
                <w:rStyle w:val="FootnoteReference"/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8F123E" w:rsidRPr="00BA33A5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="00D96760" w:rsidRPr="00BA33A5">
              <w:rPr>
                <w:rFonts w:ascii="GHEA Grapalat" w:hAnsi="GHEA Grapalat"/>
                <w:sz w:val="20"/>
                <w:szCs w:val="20"/>
                <w:lang w:val="hy-AM"/>
              </w:rPr>
              <w:t>_</w:t>
            </w:r>
          </w:p>
          <w:p w:rsidR="009653EC" w:rsidRPr="00BA33A5" w:rsidRDefault="009653EC" w:rsidP="00D96760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>______________________________________________________________________________________________________</w:t>
            </w:r>
            <w:r w:rsidR="00D96760" w:rsidRPr="00BA33A5">
              <w:rPr>
                <w:rFonts w:ascii="GHEA Grapalat" w:hAnsi="GHEA Grapalat"/>
                <w:sz w:val="20"/>
                <w:szCs w:val="20"/>
                <w:lang w:val="hy-AM"/>
              </w:rPr>
              <w:t>__________</w:t>
            </w:r>
          </w:p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 xml:space="preserve">3.5 Նոր նախաձեռնության ծախսերի հիմքում դրված պարտավորության բնույթը՝ </w:t>
            </w:r>
            <w:r w:rsidRPr="00BA33A5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12 </w:t>
            </w:r>
          </w:p>
          <w:p w:rsidR="009653EC" w:rsidRPr="00BA33A5" w:rsidRDefault="009653EC" w:rsidP="005D045F">
            <w:pPr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374B">
              <w:rPr>
                <w:rFonts w:ascii="GHEA Grapalat" w:hAnsi="GHEA Grapalat"/>
                <w:b/>
                <w:sz w:val="28"/>
                <w:szCs w:val="28"/>
                <w:lang w:val="hy-AM"/>
              </w:rPr>
              <w:t xml:space="preserve">V </w:t>
            </w:r>
            <w:r w:rsidRPr="00AE374B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Պարտադիր ծախսային պարտավորություն</w:t>
            </w:r>
            <w:r w:rsidRPr="00AE374B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       </w:t>
            </w:r>
            <w:r w:rsidRPr="00AE374B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AE374B">
              <w:rPr>
                <w:rFonts w:ascii="GHEA Grapalat" w:hAnsi="GHEA Grapalat"/>
                <w:sz w:val="20"/>
                <w:szCs w:val="20"/>
                <w:lang w:val="hy-AM"/>
              </w:rPr>
              <w:t>Հայեցողական ծախսային պարտավորություն, այդ թվում՝</w:t>
            </w:r>
          </w:p>
          <w:p w:rsidR="009653EC" w:rsidRPr="00BA33A5" w:rsidRDefault="009653EC" w:rsidP="00D96760">
            <w:pPr>
              <w:ind w:left="6521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b/>
                <w:sz w:val="28"/>
                <w:szCs w:val="28"/>
                <w:lang w:val="en-US"/>
              </w:rPr>
              <w:t>V</w:t>
            </w:r>
            <w:r w:rsidRPr="00BA33A5">
              <w:rPr>
                <w:rFonts w:ascii="GHEA Grapalat" w:hAnsi="GHEA Grapalat"/>
                <w:b/>
                <w:sz w:val="20"/>
                <w:szCs w:val="20"/>
              </w:rPr>
              <w:t xml:space="preserve"> Շարունակական</w:t>
            </w:r>
            <w:r w:rsidRPr="00BA33A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A33A5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                </w:t>
            </w:r>
            <w:r w:rsidRPr="00BA33A5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 w:rsidRPr="00BA33A5">
              <w:rPr>
                <w:rFonts w:ascii="GHEA Grapalat" w:hAnsi="GHEA Grapalat"/>
                <w:sz w:val="20"/>
                <w:szCs w:val="20"/>
              </w:rPr>
              <w:t>Ոչ շարունակական</w:t>
            </w:r>
            <w:r w:rsidR="00D96760" w:rsidRPr="00BA33A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Ind w:w="4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69"/>
              <w:gridCol w:w="4961"/>
              <w:gridCol w:w="3500"/>
            </w:tblGrid>
            <w:tr w:rsidR="009653EC" w:rsidRPr="00AE374B" w:rsidTr="00D96760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9653EC" w:rsidRPr="00BA33A5" w:rsidRDefault="009653EC" w:rsidP="005D045F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en-US"/>
                    </w:rPr>
                  </w:pPr>
                  <w:r w:rsidRPr="00BA33A5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r w:rsidRPr="00BA33A5">
                    <w:rPr>
                      <w:rFonts w:ascii="GHEA Grapalat" w:hAnsi="GHEA Grapalat" w:cs="Garamond"/>
                      <w:sz w:val="20"/>
                      <w:szCs w:val="20"/>
                      <w:lang w:val="en-US"/>
                    </w:rPr>
                    <w:t xml:space="preserve"> </w:t>
                  </w:r>
                  <w:r w:rsidRPr="00BA33A5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r w:rsidRPr="00BA33A5">
                    <w:rPr>
                      <w:rFonts w:ascii="GHEA Grapalat" w:hAnsi="GHEA Grapalat" w:cs="Garamond"/>
                      <w:sz w:val="20"/>
                      <w:szCs w:val="20"/>
                      <w:lang w:val="en-US"/>
                    </w:rPr>
                    <w:t xml:space="preserve"> </w:t>
                  </w:r>
                  <w:r w:rsidRPr="00BA33A5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r w:rsidRPr="00BA33A5">
                    <w:rPr>
                      <w:rFonts w:ascii="GHEA Grapalat" w:hAnsi="GHEA Grapalat" w:cs="Garamond"/>
                      <w:sz w:val="20"/>
                      <w:szCs w:val="20"/>
                      <w:lang w:val="en-US"/>
                    </w:rPr>
                    <w:t xml:space="preserve">  </w:t>
                  </w:r>
                  <w:r w:rsidRPr="00BA33A5">
                    <w:rPr>
                      <w:rFonts w:ascii="GHEA Grapalat" w:hAnsi="GHEA Grapalat" w:cs="Garamond"/>
                      <w:sz w:val="20"/>
                      <w:szCs w:val="20"/>
                    </w:rPr>
                    <w:t>պարտավորությունների</w:t>
                  </w:r>
                  <w:r w:rsidRPr="00BA33A5">
                    <w:rPr>
                      <w:rFonts w:ascii="GHEA Grapalat" w:hAnsi="GHEA Grapalat" w:cs="Garamond"/>
                      <w:sz w:val="20"/>
                      <w:szCs w:val="20"/>
                      <w:lang w:val="en-US"/>
                    </w:rPr>
                    <w:t xml:space="preserve"> </w:t>
                  </w:r>
                  <w:r w:rsidRPr="00BA33A5">
                    <w:rPr>
                      <w:rFonts w:ascii="GHEA Grapalat" w:hAnsi="GHEA Grapalat" w:cs="Garamond"/>
                      <w:sz w:val="20"/>
                      <w:szCs w:val="20"/>
                    </w:rPr>
                    <w:t>շրջանակը</w:t>
                  </w:r>
                  <w:r w:rsidRPr="00BA33A5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en-US"/>
                    </w:rPr>
                    <w:t>13</w:t>
                  </w:r>
                  <w:r w:rsidRPr="00BA33A5">
                    <w:rPr>
                      <w:rFonts w:ascii="GHEA Grapalat" w:hAnsi="GHEA Grapalat" w:cs="Garamond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9653EC" w:rsidRPr="00BA33A5" w:rsidRDefault="009653EC" w:rsidP="005D045F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en-US"/>
                    </w:rPr>
                  </w:pPr>
                  <w:r w:rsidRPr="00BA33A5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r w:rsidRPr="00BA33A5">
                    <w:rPr>
                      <w:rFonts w:ascii="GHEA Grapalat" w:hAnsi="GHEA Grapalat" w:cs="Garamond"/>
                      <w:sz w:val="20"/>
                      <w:szCs w:val="20"/>
                      <w:lang w:val="en-US"/>
                    </w:rPr>
                    <w:t xml:space="preserve"> </w:t>
                  </w:r>
                  <w:r w:rsidRPr="00BA33A5">
                    <w:rPr>
                      <w:rFonts w:ascii="GHEA Grapalat" w:hAnsi="GHEA Grapalat" w:cs="Garamond"/>
                      <w:sz w:val="20"/>
                      <w:szCs w:val="20"/>
                    </w:rPr>
                    <w:t>պ</w:t>
                  </w:r>
                  <w:r w:rsidRPr="00BA33A5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BA33A5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en-US"/>
                    </w:rPr>
                    <w:t>14</w:t>
                  </w:r>
                  <w:r w:rsidRPr="00BA33A5">
                    <w:rPr>
                      <w:rFonts w:ascii="GHEA Grapalat" w:hAnsi="GHEA Grapalat" w:cs="Garamond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9653EC" w:rsidRPr="00BA33A5" w:rsidRDefault="009653EC" w:rsidP="005D045F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  <w:r w:rsidRPr="00BA33A5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r w:rsidRPr="00BA33A5">
                    <w:rPr>
                      <w:rFonts w:ascii="GHEA Grapalat" w:hAnsi="GHEA Grapalat" w:cs="Garamond"/>
                      <w:sz w:val="20"/>
                      <w:szCs w:val="20"/>
                      <w:lang w:val="en-US"/>
                    </w:rPr>
                    <w:t xml:space="preserve"> </w:t>
                  </w:r>
                  <w:r w:rsidRPr="00BA33A5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r w:rsidRPr="00BA33A5">
                    <w:rPr>
                      <w:rFonts w:ascii="GHEA Grapalat" w:hAnsi="GHEA Grapalat" w:cs="Garamond"/>
                      <w:sz w:val="20"/>
                      <w:szCs w:val="20"/>
                      <w:lang w:val="en-US"/>
                    </w:rPr>
                    <w:t xml:space="preserve"> </w:t>
                  </w:r>
                  <w:r w:rsidRPr="00BA33A5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r w:rsidRPr="00BA33A5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 xml:space="preserve"> պարտավորությունը սահմանող օրենսդրական հիմքերը </w:t>
                  </w:r>
                  <w:r w:rsidRPr="00BA33A5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en-US"/>
                    </w:rPr>
                    <w:t>15</w:t>
                  </w:r>
                  <w:r w:rsidRPr="00BA33A5">
                    <w:rPr>
                      <w:rStyle w:val="FootnoteReference"/>
                      <w:rFonts w:ascii="GHEA Grapalat" w:hAnsi="GHEA Grapalat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</w:tr>
            <w:tr w:rsidR="009653EC" w:rsidRPr="00AE374B" w:rsidTr="00D96760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3EC" w:rsidRPr="00BA33A5" w:rsidRDefault="009653EC" w:rsidP="005D045F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6760" w:rsidRPr="00BA33A5" w:rsidRDefault="00D96760" w:rsidP="003B2DB6">
                  <w:pPr>
                    <w:spacing w:after="0" w:line="240" w:lineRule="auto"/>
                    <w:jc w:val="both"/>
                    <w:rPr>
                      <w:rFonts w:ascii="GHEA Grapalat" w:hAnsi="GHEA Grapalat" w:cs="Garamond"/>
                      <w:lang w:val="hy-AM"/>
                    </w:rPr>
                  </w:pPr>
                  <w:r w:rsidRPr="006E5DD2">
                    <w:rPr>
                      <w:rFonts w:ascii="GHEA Grapalat" w:hAnsi="GHEA Grapalat" w:cs="Garamond"/>
                      <w:lang w:val="hy-AM"/>
                    </w:rPr>
                    <w:t xml:space="preserve">Սույն միջոցառումը </w:t>
                  </w:r>
                  <w:r w:rsidR="006E5DD2" w:rsidRPr="006E5DD2">
                    <w:rPr>
                      <w:rFonts w:ascii="GHEA Grapalat" w:hAnsi="GHEA Grapalat" w:cs="Garamond"/>
                      <w:lang w:val="hy-AM"/>
                    </w:rPr>
                    <w:t>սահմանված է ՀՀ կառավարության 2021 թվականի մարտի 18 –ի «</w:t>
                  </w:r>
                  <w:r w:rsidR="006E5DD2" w:rsidRPr="006E5DD2">
                    <w:rPr>
                      <w:rFonts w:ascii="GHEA Grapalat" w:hAnsi="GHEA Grapalat"/>
                      <w:lang w:val="hy-AM"/>
                    </w:rPr>
                    <w:t>Զ</w:t>
                  </w:r>
                  <w:r w:rsidR="006E5DD2" w:rsidRPr="006E5DD2">
                    <w:rPr>
                      <w:rFonts w:ascii="GHEA Grapalat" w:hAnsi="GHEA Grapalat"/>
                    </w:rPr>
                    <w:t>ինվորական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</w:rPr>
                    <w:t>ծառայության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</w:rPr>
                    <w:t>ժամանակ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</w:rPr>
                    <w:t>հաշմանդամություն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</w:rPr>
                    <w:t>ձեռք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</w:rPr>
                    <w:t>բերած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</w:rPr>
                    <w:t>անձանց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</w:rPr>
                    <w:t>իրավունքների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</w:rPr>
                    <w:t>պաշտպանության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  <w:lang w:val="hy-AM"/>
                    </w:rPr>
                    <w:t>և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</w:rPr>
                    <w:t>սոցիալական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</w:rPr>
                    <w:t>ներառման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</w:rPr>
                    <w:t>միջոցառումների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</w:rPr>
                    <w:t>ծրագիրը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  <w:lang w:val="hy-AM"/>
                    </w:rPr>
                    <w:t>և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</w:rPr>
                    <w:t>ծրագրի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</w:rPr>
                    <w:t>իրականացման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</w:rPr>
                    <w:t>ժամանակացույցը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</w:rPr>
                    <w:t>հաստատելու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</w:rPr>
                    <w:t>մ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</w:rPr>
                    <w:t>ա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</w:rPr>
                    <w:t>ս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</w:rPr>
                    <w:t>ի</w:t>
                  </w:r>
                  <w:r w:rsidR="006E5DD2" w:rsidRPr="006E5DD2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6E5DD2">
                    <w:rPr>
                      <w:rFonts w:ascii="GHEA Grapalat" w:hAnsi="GHEA Grapalat"/>
                    </w:rPr>
                    <w:t>ն</w:t>
                  </w:r>
                  <w:r w:rsidR="006E5DD2" w:rsidRPr="006E5DD2">
                    <w:rPr>
                      <w:rFonts w:ascii="GHEA Grapalat" w:hAnsi="GHEA Grapalat" w:cs="Garamond"/>
                      <w:lang w:val="hy-AM"/>
                    </w:rPr>
                    <w:t xml:space="preserve">» </w:t>
                  </w:r>
                  <w:r w:rsidR="006E5DD2" w:rsidRPr="006E5DD2">
                    <w:rPr>
                      <w:rFonts w:ascii="GHEA Grapalat" w:hAnsi="GHEA Grapalat" w:cs="Garamond"/>
                      <w:lang w:val="en-US"/>
                    </w:rPr>
                    <w:t xml:space="preserve">N 369-L </w:t>
                  </w:r>
                  <w:r w:rsidR="006E5DD2" w:rsidRPr="006E5DD2">
                    <w:rPr>
                      <w:rFonts w:ascii="GHEA Grapalat" w:hAnsi="GHEA Grapalat" w:cs="Garamond"/>
                      <w:lang w:val="hy-AM"/>
                    </w:rPr>
                    <w:t>որոշումով։</w:t>
                  </w:r>
                  <w:r w:rsidR="006E5DD2">
                    <w:rPr>
                      <w:rFonts w:ascii="GHEA Grapalat" w:hAnsi="GHEA Grapalat" w:cs="Garamond"/>
                      <w:lang w:val="hy-AM"/>
                    </w:rPr>
                    <w:t xml:space="preserve">  </w:t>
                  </w:r>
                </w:p>
                <w:p w:rsidR="00D96760" w:rsidRPr="00BA33A5" w:rsidRDefault="00D96760" w:rsidP="00D96760">
                  <w:pPr>
                    <w:spacing w:after="0" w:line="240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</w:p>
                <w:p w:rsidR="009653EC" w:rsidRPr="00BA33A5" w:rsidRDefault="009653EC" w:rsidP="005D045F">
                  <w:pPr>
                    <w:jc w:val="both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35F0C" w:rsidRPr="00BA33A5" w:rsidRDefault="00D96760" w:rsidP="00435F0C">
                  <w:pPr>
                    <w:spacing w:after="0" w:line="240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w:rsidRPr="00BA33A5">
                    <w:rPr>
                      <w:rFonts w:ascii="GHEA Grapalat" w:hAnsi="GHEA Grapalat"/>
                      <w:lang w:val="af-ZA"/>
                    </w:rPr>
                    <w:t xml:space="preserve">    </w:t>
                  </w:r>
                </w:p>
                <w:p w:rsidR="009653EC" w:rsidRPr="00BA33A5" w:rsidRDefault="009653EC" w:rsidP="005D045F">
                  <w:pPr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</w:p>
              </w:tc>
            </w:tr>
          </w:tbl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9653EC" w:rsidRPr="00BA33A5" w:rsidTr="005D045F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lastRenderedPageBreak/>
              <w:t xml:space="preserve">4. Նպատակը </w:t>
            </w:r>
            <w:r w:rsidRPr="00BA33A5">
              <w:rPr>
                <w:rFonts w:ascii="GHEA Grapalat" w:hAnsi="GHEA Grapalat"/>
                <w:sz w:val="20"/>
                <w:szCs w:val="20"/>
                <w:vertAlign w:val="superscript"/>
              </w:rPr>
              <w:t>16</w:t>
            </w:r>
            <w:r w:rsidRPr="00BA33A5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9653EC" w:rsidRPr="00BA33A5" w:rsidTr="005D045F">
        <w:trPr>
          <w:trHeight w:val="69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12684" w:rsidRDefault="00612684" w:rsidP="00612684">
            <w:pPr>
              <w:ind w:firstLine="72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Sylfaen"/>
                <w:color w:val="202122"/>
                <w:shd w:val="clear" w:color="auto" w:fill="FFFFFF"/>
                <w:lang w:val="hy-AM"/>
              </w:rPr>
              <w:t xml:space="preserve">Ծառայությունների նպատակն է նպաստել </w:t>
            </w:r>
            <w:r>
              <w:rPr>
                <w:rFonts w:ascii="GHEA Grapalat" w:hAnsi="GHEA Grapalat"/>
                <w:lang w:val="hy-AM"/>
              </w:rPr>
              <w:t>զինվորական ծառայության ժամանակ հաշմանդամություն ձեռբերած անձանց ներառմանը հասարակություն՝ սոցիալական, կրթական, մասնագիտական ծառայությունների զարգացման և տրամադրման միջոցով:</w:t>
            </w:r>
          </w:p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653EC" w:rsidRPr="00BA33A5" w:rsidTr="005D045F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 xml:space="preserve">5. Նկարագրությունը </w:t>
            </w:r>
            <w:r w:rsidRPr="00BA33A5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17 </w:t>
            </w:r>
          </w:p>
        </w:tc>
      </w:tr>
      <w:tr w:rsidR="009653EC" w:rsidRPr="00AE374B" w:rsidTr="005D045F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12684" w:rsidRDefault="00612684" w:rsidP="00612684">
            <w:pPr>
              <w:ind w:firstLine="720"/>
              <w:jc w:val="both"/>
              <w:rPr>
                <w:rFonts w:ascii="GHEA Grapalat" w:hAnsi="GHEA Grapalat" w:cs="Sylfaen"/>
                <w:color w:val="202122"/>
                <w:shd w:val="clear" w:color="auto" w:fill="FFFFFF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Անկախ կյանքի կենտրոնի շ</w:t>
            </w:r>
            <w:r>
              <w:rPr>
                <w:rFonts w:ascii="GHEA Grapalat" w:eastAsia="Calibri" w:hAnsi="GHEA Grapalat"/>
                <w:lang w:val="hy-AM"/>
              </w:rPr>
              <w:t xml:space="preserve">ահառուներ են՝ զինվորական ծառայության ժամանակ հաշմանդամություն ձեռք բերած անձինք: Ծառայությունները  մատուցվում է «մեկ պատուհանի» սկզբունքով։ Իրականացվում է շահառուների կարիքների գնահատում բազմամասնագիտական թիմի կողմից, համապատասխան </w:t>
            </w:r>
            <w:r>
              <w:rPr>
                <w:rFonts w:ascii="GHEA Grapalat" w:eastAsia="Calibri" w:hAnsi="GHEA Grapalat" w:cs="Sylfaen"/>
                <w:color w:val="202122"/>
                <w:shd w:val="clear" w:color="auto" w:fill="FFFFFF"/>
                <w:lang w:val="hy-AM"/>
              </w:rPr>
              <w:t>միջամտությունների համալիր պլանի մշակում և իրականացում հնարավորինս վաղ փուլում՝ կանխարգելելով հետագա բարդությունները և նպաստելով նրանց սոցիալական ներառմանը։</w:t>
            </w:r>
            <w:r>
              <w:rPr>
                <w:rFonts w:ascii="GHEA Grapalat" w:hAnsi="GHEA Grapalat" w:cs="Sylfaen"/>
                <w:color w:val="202122"/>
                <w:shd w:val="clear" w:color="auto" w:fill="FFFFFF"/>
                <w:lang w:val="hy-AM"/>
              </w:rPr>
              <w:t xml:space="preserve"> </w:t>
            </w:r>
          </w:p>
          <w:p w:rsidR="00612684" w:rsidRDefault="00612684" w:rsidP="00612684">
            <w:pPr>
              <w:ind w:firstLine="540"/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Calibri" w:hAnsi="GHEA Grapalat"/>
                <w:b/>
                <w:lang w:val="hy-AM"/>
              </w:rPr>
              <w:t>Անկախ կյանքի կենտրոնում իրականացվում է</w:t>
            </w:r>
            <w:r>
              <w:rPr>
                <w:rFonts w:ascii="GHEA Grapalat" w:eastAsia="GHEA Grapalat" w:hAnsi="GHEA Grapalat" w:cs="GHEA Grapalat"/>
                <w:lang w:val="hy-AM"/>
              </w:rPr>
              <w:t xml:space="preserve">  հաշմանդամություն ունեցող անձանց ինքնուրույն կենցաղավարման ծրագրեր, անձնական օգնականի ծառայություններ, մասնագիտական կողմնորոշման, վերամասնագիտացման և կարիերայի պլանավորման ծառայություններ, </w:t>
            </w:r>
            <w:r>
              <w:rPr>
                <w:rFonts w:ascii="GHEA Grapalat" w:eastAsia="Calibri" w:hAnsi="GHEA Grapalat"/>
                <w:lang w:val="hy-AM"/>
              </w:rPr>
              <w:t>տարբեր  թերապիաներ: Կազմակերպվում է մշակութային, սպորտային և այլ միջոցառումներ։</w:t>
            </w:r>
          </w:p>
          <w:p w:rsidR="009653EC" w:rsidRPr="00612684" w:rsidRDefault="009653EC" w:rsidP="0069799C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653EC" w:rsidRPr="00BA33A5" w:rsidTr="005D045F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 xml:space="preserve">6. Սպասվող օգուտները </w:t>
            </w:r>
            <w:r w:rsidRPr="00BA33A5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18 </w:t>
            </w:r>
          </w:p>
        </w:tc>
      </w:tr>
      <w:tr w:rsidR="009653EC" w:rsidRPr="00612684" w:rsidTr="005D045F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653EC" w:rsidRPr="00612684" w:rsidRDefault="00612684" w:rsidP="00612684">
            <w:pPr>
              <w:ind w:firstLine="36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/>
                <w:lang w:val="hy-AM"/>
              </w:rPr>
              <w:t>Զինվորական ծառայության ժամանակ հաշմանդամություն ձեռք բերած անձանց</w:t>
            </w:r>
            <w:r>
              <w:rPr>
                <w:rFonts w:ascii="GHEA Grapalat" w:hAnsi="GHEA Grapalat"/>
                <w:lang w:val="hy-AM"/>
              </w:rPr>
              <w:t>վերականգնման բոլոր փուլերի համար՝ բժշկական վերականգնումից մինչև զբաղվածության խնդիրների կարգավորում և լիարժեք մասնակցություն հասարակական կյանքում։</w:t>
            </w:r>
          </w:p>
        </w:tc>
      </w:tr>
      <w:tr w:rsidR="009653EC" w:rsidRPr="00BA33A5" w:rsidTr="005D045F">
        <w:trPr>
          <w:trHeight w:val="231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 xml:space="preserve">7. Նոր նախաձեռնությունը չֆինանսավորելու դեպքում ծագող խնդիրները </w:t>
            </w:r>
            <w:r w:rsidRPr="00BA33A5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19 </w:t>
            </w:r>
          </w:p>
        </w:tc>
      </w:tr>
      <w:tr w:rsidR="009653EC" w:rsidRPr="00BA33A5" w:rsidTr="005D045F">
        <w:trPr>
          <w:trHeight w:val="69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BA33A5" w:rsidRDefault="009653EC" w:rsidP="00E504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653EC" w:rsidRPr="00BA33A5" w:rsidTr="00612684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 xml:space="preserve">8.Արդյունքային չափորոշիչները </w:t>
            </w:r>
            <w:r w:rsidRPr="00BA33A5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20 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BA33A5" w:rsidRDefault="009653EC" w:rsidP="005D045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Չափի միավորը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BA33A5" w:rsidRDefault="009653EC" w:rsidP="00111C0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202</w:t>
            </w:r>
            <w:r w:rsidR="00111C06" w:rsidRPr="00BA33A5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BA33A5">
              <w:rPr>
                <w:rFonts w:ascii="GHEA Grapalat" w:hAnsi="GHEA Grapalat" w:cs="Arial"/>
                <w:sz w:val="20"/>
                <w:szCs w:val="20"/>
              </w:rPr>
              <w:t>թ</w:t>
            </w:r>
            <w:r w:rsidRPr="00BA33A5">
              <w:rPr>
                <w:rFonts w:ascii="GHEA Grapalat" w:hAnsi="GHEA Grapalat"/>
                <w:sz w:val="20"/>
                <w:szCs w:val="20"/>
              </w:rPr>
              <w:t xml:space="preserve">. 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BA33A5" w:rsidRDefault="009653EC" w:rsidP="00C64F9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202</w:t>
            </w:r>
            <w:r w:rsidR="00C64F90" w:rsidRPr="00BA33A5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A33A5">
              <w:rPr>
                <w:rFonts w:ascii="GHEA Grapalat" w:hAnsi="GHEA Grapalat" w:cs="Arial"/>
                <w:sz w:val="20"/>
                <w:szCs w:val="20"/>
              </w:rPr>
              <w:t>թ</w:t>
            </w:r>
            <w:r w:rsidRPr="00BA33A5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BA33A5" w:rsidRDefault="009653EC" w:rsidP="00C64F9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202</w:t>
            </w:r>
            <w:r w:rsidR="00C64F90" w:rsidRPr="00BA33A5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A33A5">
              <w:rPr>
                <w:rFonts w:ascii="GHEA Grapalat" w:hAnsi="GHEA Grapalat" w:cs="Arial"/>
                <w:sz w:val="20"/>
                <w:szCs w:val="20"/>
              </w:rPr>
              <w:t>թ</w:t>
            </w:r>
            <w:r w:rsidRPr="00BA33A5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8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BA33A5" w:rsidRDefault="009653EC" w:rsidP="005D045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 w:cs="Sylfaen"/>
                <w:i/>
                <w:sz w:val="20"/>
                <w:szCs w:val="20"/>
              </w:rPr>
              <w:t xml:space="preserve">Միջոցառման ավարտի տարեթիվը </w:t>
            </w:r>
            <w:r w:rsidRPr="00BA33A5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21 </w:t>
            </w:r>
          </w:p>
        </w:tc>
      </w:tr>
      <w:tr w:rsidR="00E504EC" w:rsidRPr="00BA33A5" w:rsidTr="00DF435A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E504EC" w:rsidRPr="00AE374B" w:rsidRDefault="003223BE" w:rsidP="00E504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374B">
              <w:rPr>
                <w:rFonts w:ascii="GHEA Grapalat" w:hAnsi="GHEA Grapalat"/>
                <w:sz w:val="20"/>
                <w:szCs w:val="20"/>
                <w:lang w:val="hy-AM"/>
              </w:rPr>
              <w:t>300</w:t>
            </w:r>
            <w:bookmarkStart w:id="0" w:name="_GoBack"/>
            <w:bookmarkEnd w:id="0"/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C" w:rsidRPr="00AE374B" w:rsidRDefault="00E504EC" w:rsidP="00E504E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E374B">
              <w:rPr>
                <w:rFonts w:ascii="GHEA Grapalat" w:hAnsi="GHEA Grapalat"/>
                <w:sz w:val="20"/>
                <w:szCs w:val="20"/>
                <w:lang w:val="en-US"/>
              </w:rPr>
              <w:t xml:space="preserve">շահառու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C" w:rsidRPr="00BA33A5" w:rsidRDefault="00612684" w:rsidP="00E504E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951,039.0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C" w:rsidRPr="00BA33A5" w:rsidRDefault="00612684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951,039.0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C" w:rsidRPr="00BA33A5" w:rsidRDefault="00612684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951,039.0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504EC" w:rsidRPr="00BA33A5" w:rsidRDefault="00E504EC" w:rsidP="005D045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653EC" w:rsidRPr="00BA33A5" w:rsidTr="00612684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.....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9653EC" w:rsidRPr="00BA33A5" w:rsidTr="00612684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BA33A5" w:rsidRDefault="009653EC" w:rsidP="005D045F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 xml:space="preserve">9. Պահանջվող ռեսուրսները </w:t>
            </w:r>
            <w:r w:rsidRPr="00BA33A5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22 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BA33A5" w:rsidRDefault="009653EC" w:rsidP="005D045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ՀՀ դրամ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BA33A5" w:rsidRDefault="009653EC" w:rsidP="00C64F9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202</w:t>
            </w:r>
            <w:r w:rsidR="00C64F90" w:rsidRPr="00BA33A5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BA33A5">
              <w:rPr>
                <w:rFonts w:ascii="GHEA Grapalat" w:hAnsi="GHEA Grapalat" w:cs="Arial"/>
                <w:sz w:val="20"/>
                <w:szCs w:val="20"/>
              </w:rPr>
              <w:t>թ</w:t>
            </w:r>
            <w:r w:rsidRPr="00BA33A5">
              <w:rPr>
                <w:rFonts w:ascii="GHEA Grapalat" w:hAnsi="GHEA Grapalat"/>
                <w:sz w:val="20"/>
                <w:szCs w:val="20"/>
              </w:rPr>
              <w:t xml:space="preserve">. 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BA33A5" w:rsidRDefault="009653EC" w:rsidP="00C64F9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202</w:t>
            </w:r>
            <w:r w:rsidR="00C64F90" w:rsidRPr="00BA33A5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A33A5">
              <w:rPr>
                <w:rFonts w:ascii="GHEA Grapalat" w:hAnsi="GHEA Grapalat" w:cs="Arial"/>
                <w:sz w:val="20"/>
                <w:szCs w:val="20"/>
              </w:rPr>
              <w:t>թ</w:t>
            </w:r>
            <w:r w:rsidRPr="00BA33A5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BA33A5" w:rsidRDefault="009653EC" w:rsidP="00C64F9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202</w:t>
            </w:r>
            <w:r w:rsidR="00C64F90" w:rsidRPr="00BA33A5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A33A5">
              <w:rPr>
                <w:rFonts w:ascii="GHEA Grapalat" w:hAnsi="GHEA Grapalat" w:cs="Arial"/>
                <w:sz w:val="20"/>
                <w:szCs w:val="20"/>
              </w:rPr>
              <w:t>թ</w:t>
            </w:r>
            <w:r w:rsidRPr="00BA33A5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8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BA33A5" w:rsidRDefault="009653EC" w:rsidP="005D045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 w:cs="Sylfaen"/>
                <w:i/>
                <w:sz w:val="20"/>
                <w:szCs w:val="20"/>
              </w:rPr>
              <w:t>Միջոցառման ավարտի տարեթիվը</w:t>
            </w:r>
          </w:p>
        </w:tc>
      </w:tr>
      <w:tr w:rsidR="00612684" w:rsidRPr="00BA33A5" w:rsidTr="00612684">
        <w:trPr>
          <w:trHeight w:val="147"/>
        </w:trPr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12684" w:rsidRPr="00BA33A5" w:rsidRDefault="00612684" w:rsidP="0061268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>Պետական բյուջե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684" w:rsidRPr="00BA33A5" w:rsidRDefault="00612684" w:rsidP="0061268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84" w:rsidRPr="00BA33A5" w:rsidRDefault="00612684" w:rsidP="0061268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951,039.0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84" w:rsidRPr="00BA33A5" w:rsidRDefault="00612684" w:rsidP="00612684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951,039.0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84" w:rsidRPr="00BA33A5" w:rsidRDefault="00612684" w:rsidP="00612684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951,039.0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12684" w:rsidRPr="00BA33A5" w:rsidRDefault="00612684" w:rsidP="0061268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653EC" w:rsidRPr="00BA33A5" w:rsidTr="00612684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....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BA33A5" w:rsidRDefault="009653EC" w:rsidP="005D045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9653EC" w:rsidRPr="00BA33A5" w:rsidTr="00612684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BA33A5" w:rsidRDefault="009653EC" w:rsidP="005D045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BA33A5" w:rsidRDefault="00C64F90" w:rsidP="005D045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BA33A5" w:rsidRDefault="009653EC" w:rsidP="005D045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BA33A5" w:rsidRDefault="009653EC" w:rsidP="005D045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9653EC" w:rsidRPr="00BA33A5" w:rsidTr="00612684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 xml:space="preserve">10. Ֆինանսավորման աղբյուրը </w:t>
            </w:r>
            <w:r w:rsidRPr="00BA33A5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23 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BA33A5" w:rsidRDefault="009653EC" w:rsidP="005D045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ՀՀ դրամ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BA33A5" w:rsidRDefault="009653EC" w:rsidP="00C64F9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202</w:t>
            </w:r>
            <w:r w:rsidR="00C64F90" w:rsidRPr="00BA33A5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BA33A5">
              <w:rPr>
                <w:rFonts w:ascii="GHEA Grapalat" w:hAnsi="GHEA Grapalat" w:cs="Arial"/>
                <w:sz w:val="20"/>
                <w:szCs w:val="20"/>
              </w:rPr>
              <w:t>թ</w:t>
            </w:r>
            <w:r w:rsidRPr="00BA33A5">
              <w:rPr>
                <w:rFonts w:ascii="GHEA Grapalat" w:hAnsi="GHEA Grapalat"/>
                <w:sz w:val="20"/>
                <w:szCs w:val="20"/>
              </w:rPr>
              <w:t xml:space="preserve">. 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BA33A5" w:rsidRDefault="009653EC" w:rsidP="00C64F9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202</w:t>
            </w:r>
            <w:r w:rsidR="00C64F90" w:rsidRPr="00BA33A5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A33A5">
              <w:rPr>
                <w:rFonts w:ascii="GHEA Grapalat" w:hAnsi="GHEA Grapalat" w:cs="Arial"/>
                <w:sz w:val="20"/>
                <w:szCs w:val="20"/>
              </w:rPr>
              <w:t>թ</w:t>
            </w:r>
            <w:r w:rsidRPr="00BA33A5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BA33A5" w:rsidRDefault="009653EC" w:rsidP="00C64F9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202</w:t>
            </w:r>
            <w:r w:rsidR="00C64F90" w:rsidRPr="00BA33A5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A33A5">
              <w:rPr>
                <w:rFonts w:ascii="GHEA Grapalat" w:hAnsi="GHEA Grapalat" w:cs="Arial"/>
                <w:sz w:val="20"/>
                <w:szCs w:val="20"/>
              </w:rPr>
              <w:t>թ</w:t>
            </w:r>
            <w:r w:rsidRPr="00BA33A5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8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BA33A5" w:rsidRDefault="009653EC" w:rsidP="005D045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 w:cs="Sylfaen"/>
                <w:i/>
                <w:sz w:val="20"/>
                <w:szCs w:val="20"/>
              </w:rPr>
              <w:t>Միջոցառման ավարտի տարեթիվը</w:t>
            </w:r>
          </w:p>
        </w:tc>
      </w:tr>
      <w:tr w:rsidR="00612684" w:rsidRPr="00BA33A5" w:rsidTr="00612684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684" w:rsidRPr="00BA33A5" w:rsidRDefault="00612684" w:rsidP="00612684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Պետական բյուջե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684" w:rsidRPr="00BA33A5" w:rsidRDefault="00612684" w:rsidP="0061268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84" w:rsidRPr="00BA33A5" w:rsidRDefault="00612684" w:rsidP="0061268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951,039.0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84" w:rsidRPr="00BA33A5" w:rsidRDefault="00612684" w:rsidP="00612684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951,039.0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84" w:rsidRPr="00BA33A5" w:rsidRDefault="00612684" w:rsidP="00612684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951,039.0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12684" w:rsidRPr="00BA33A5" w:rsidRDefault="00612684" w:rsidP="0061268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653EC" w:rsidRPr="00BA33A5" w:rsidTr="00612684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Այլ աղբյուրներ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BA33A5" w:rsidRDefault="009653EC" w:rsidP="005D045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BA33A5" w:rsidRDefault="009653EC" w:rsidP="005D045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BA33A5" w:rsidRDefault="009653EC" w:rsidP="005D045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BA33A5" w:rsidRDefault="009653EC" w:rsidP="005D045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653EC" w:rsidRPr="00BA33A5" w:rsidRDefault="009653EC" w:rsidP="005D045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</w:tr>
      <w:tr w:rsidR="009653EC" w:rsidRPr="00BA33A5" w:rsidTr="00612684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BA33A5" w:rsidRDefault="009653EC" w:rsidP="005D045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612684" w:rsidRPr="00BA33A5" w:rsidTr="00612684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612684" w:rsidRPr="00BA33A5" w:rsidRDefault="00612684" w:rsidP="00612684">
            <w:pPr>
              <w:rPr>
                <w:rFonts w:ascii="GHEA Grapalat" w:hAnsi="GHEA Grapalat"/>
                <w:sz w:val="20"/>
                <w:szCs w:val="20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Ընդամենը պետական բյուջեի և այլ աղբյուրների գծով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612684" w:rsidRPr="00BA33A5" w:rsidRDefault="00612684" w:rsidP="0061268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tbl>
            <w:tblPr>
              <w:tblW w:w="142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481"/>
              <w:gridCol w:w="4761"/>
              <w:gridCol w:w="5041"/>
            </w:tblGrid>
            <w:tr w:rsidR="00612684" w:rsidRPr="00800DEF" w:rsidTr="009C6310">
              <w:trPr>
                <w:trHeight w:val="147"/>
              </w:trPr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684" w:rsidRPr="00800DEF" w:rsidRDefault="00612684" w:rsidP="00612684">
                  <w:pPr>
                    <w:rPr>
                      <w:rFonts w:ascii="GHEA Grapalat" w:hAnsi="GHEA Grapalat"/>
                      <w:lang w:val="hy-AM"/>
                    </w:rPr>
                  </w:pPr>
                  <w:r w:rsidRPr="00800DEF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951,039.0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684" w:rsidRPr="00800DEF" w:rsidRDefault="00612684" w:rsidP="00612684">
                  <w:pPr>
                    <w:rPr>
                      <w:rFonts w:ascii="GHEA Grapalat" w:hAnsi="GHEA Grapalat"/>
                    </w:rPr>
                  </w:pPr>
                  <w:r w:rsidRPr="00800DEF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951,039.0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684" w:rsidRPr="00800DEF" w:rsidRDefault="00612684" w:rsidP="00612684">
                  <w:pPr>
                    <w:rPr>
                      <w:rFonts w:ascii="GHEA Grapalat" w:hAnsi="GHEA Grapalat"/>
                    </w:rPr>
                  </w:pPr>
                  <w:r w:rsidRPr="00800DEF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951,039.0</w:t>
                  </w:r>
                </w:p>
              </w:tc>
            </w:tr>
          </w:tbl>
          <w:p w:rsidR="00612684" w:rsidRDefault="00612684" w:rsidP="00612684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tbl>
            <w:tblPr>
              <w:tblW w:w="142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481"/>
              <w:gridCol w:w="4761"/>
              <w:gridCol w:w="5041"/>
            </w:tblGrid>
            <w:tr w:rsidR="00612684" w:rsidRPr="00800DEF" w:rsidTr="009C6310">
              <w:trPr>
                <w:trHeight w:val="147"/>
              </w:trPr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684" w:rsidRPr="00800DEF" w:rsidRDefault="00612684" w:rsidP="00612684">
                  <w:pPr>
                    <w:rPr>
                      <w:rFonts w:ascii="GHEA Grapalat" w:hAnsi="GHEA Grapalat"/>
                      <w:lang w:val="hy-AM"/>
                    </w:rPr>
                  </w:pPr>
                  <w:r w:rsidRPr="00800DEF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951,039.0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684" w:rsidRPr="00800DEF" w:rsidRDefault="00612684" w:rsidP="00612684">
                  <w:pPr>
                    <w:rPr>
                      <w:rFonts w:ascii="GHEA Grapalat" w:hAnsi="GHEA Grapalat"/>
                    </w:rPr>
                  </w:pPr>
                  <w:r w:rsidRPr="00800DEF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951,039.0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684" w:rsidRPr="00800DEF" w:rsidRDefault="00612684" w:rsidP="00612684">
                  <w:pPr>
                    <w:rPr>
                      <w:rFonts w:ascii="GHEA Grapalat" w:hAnsi="GHEA Grapalat"/>
                    </w:rPr>
                  </w:pPr>
                  <w:r w:rsidRPr="00800DEF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951,039.0</w:t>
                  </w:r>
                </w:p>
              </w:tc>
            </w:tr>
          </w:tbl>
          <w:p w:rsidR="00612684" w:rsidRDefault="00612684" w:rsidP="0061268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tbl>
            <w:tblPr>
              <w:tblW w:w="142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481"/>
              <w:gridCol w:w="4761"/>
              <w:gridCol w:w="5041"/>
            </w:tblGrid>
            <w:tr w:rsidR="00612684" w:rsidRPr="00800DEF" w:rsidTr="009C6310">
              <w:trPr>
                <w:trHeight w:val="147"/>
              </w:trPr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684" w:rsidRPr="00800DEF" w:rsidRDefault="00612684" w:rsidP="00612684">
                  <w:pPr>
                    <w:rPr>
                      <w:rFonts w:ascii="GHEA Grapalat" w:hAnsi="GHEA Grapalat"/>
                      <w:lang w:val="hy-AM"/>
                    </w:rPr>
                  </w:pPr>
                  <w:r w:rsidRPr="00800DEF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951,039.0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684" w:rsidRPr="00800DEF" w:rsidRDefault="00612684" w:rsidP="00612684">
                  <w:pPr>
                    <w:rPr>
                      <w:rFonts w:ascii="GHEA Grapalat" w:hAnsi="GHEA Grapalat"/>
                    </w:rPr>
                  </w:pPr>
                  <w:r w:rsidRPr="00800DEF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951,039.0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684" w:rsidRPr="00800DEF" w:rsidRDefault="00612684" w:rsidP="00612684">
                  <w:pPr>
                    <w:rPr>
                      <w:rFonts w:ascii="GHEA Grapalat" w:hAnsi="GHEA Grapalat"/>
                    </w:rPr>
                  </w:pPr>
                  <w:r w:rsidRPr="00800DEF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951,039.0</w:t>
                  </w:r>
                </w:p>
              </w:tc>
            </w:tr>
          </w:tbl>
          <w:p w:rsidR="00612684" w:rsidRDefault="00612684" w:rsidP="00612684"/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612684" w:rsidRPr="00BA33A5" w:rsidRDefault="00612684" w:rsidP="0061268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653EC" w:rsidRPr="00BA33A5" w:rsidTr="005D045F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11. Արդյունքների այլ մակարդակներ արտահայտող այլընտրանքներ</w:t>
            </w:r>
          </w:p>
        </w:tc>
      </w:tr>
      <w:tr w:rsidR="009653EC" w:rsidRPr="00BA33A5" w:rsidTr="005D045F">
        <w:trPr>
          <w:trHeight w:val="55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>Այլընտրանք # 2 (նվազագույն արդյունքների սցենար)</w:t>
            </w:r>
            <w:r w:rsidRPr="00BA33A5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24 </w:t>
            </w:r>
          </w:p>
        </w:tc>
      </w:tr>
      <w:tr w:rsidR="009653EC" w:rsidRPr="00BA33A5" w:rsidTr="005D045F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r w:rsidRPr="00BA33A5">
              <w:rPr>
                <w:rFonts w:ascii="GHEA Grapalat" w:hAnsi="GHEA Grapalat"/>
                <w:sz w:val="20"/>
                <w:szCs w:val="20"/>
              </w:rPr>
              <w:t xml:space="preserve">իրականացման այլ եղանակներ արտահայտող այլընտրանքներ </w:t>
            </w:r>
            <w:r w:rsidRPr="00BA33A5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25 </w:t>
            </w:r>
          </w:p>
        </w:tc>
      </w:tr>
      <w:tr w:rsidR="009653EC" w:rsidRPr="00BA33A5" w:rsidTr="005D045F">
        <w:trPr>
          <w:trHeight w:val="54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653EC" w:rsidRPr="00BA33A5" w:rsidRDefault="009653EC" w:rsidP="00111C06">
            <w:pPr>
              <w:rPr>
                <w:rFonts w:ascii="GHEA Grapalat" w:hAnsi="GHEA Grapalat"/>
                <w:sz w:val="20"/>
                <w:szCs w:val="20"/>
              </w:rPr>
            </w:pPr>
            <w:r w:rsidRPr="00BA33A5">
              <w:rPr>
                <w:rFonts w:ascii="GHEA Grapalat" w:hAnsi="GHEA Grapalat" w:cs="Arial"/>
                <w:sz w:val="20"/>
                <w:szCs w:val="20"/>
              </w:rPr>
              <w:t>Այլընտրանք</w:t>
            </w:r>
            <w:r w:rsidRPr="00BA33A5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="00E504EC" w:rsidRPr="00BA33A5">
              <w:rPr>
                <w:rFonts w:ascii="GHEA Grapalat" w:hAnsi="GHEA Grapalat" w:cs="Arial"/>
                <w:sz w:val="20"/>
                <w:szCs w:val="20"/>
                <w:lang w:val="en-US"/>
              </w:rPr>
              <w:t>Առողջապահության</w:t>
            </w:r>
            <w:r w:rsidR="00E504EC" w:rsidRPr="00BA33A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504EC" w:rsidRPr="00BA33A5">
              <w:rPr>
                <w:rFonts w:ascii="GHEA Grapalat" w:hAnsi="GHEA Grapalat" w:cs="Arial"/>
                <w:sz w:val="20"/>
                <w:szCs w:val="20"/>
                <w:lang w:val="en-US"/>
              </w:rPr>
              <w:t>նախարարության</w:t>
            </w:r>
            <w:r w:rsidR="00111C06" w:rsidRPr="00BA33A5">
              <w:rPr>
                <w:rFonts w:ascii="GHEA Grapalat" w:hAnsi="GHEA Grapalat" w:cs="Arial"/>
                <w:sz w:val="20"/>
                <w:szCs w:val="20"/>
                <w:lang w:val="hy-AM"/>
              </w:rPr>
              <w:t>համապատասխան մասնագիտացված ստացիոնար հաստատություններում</w:t>
            </w:r>
            <w:r w:rsidR="00E504EC" w:rsidRPr="00BA33A5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="00E504EC" w:rsidRPr="00BA33A5">
              <w:rPr>
                <w:rFonts w:ascii="GHEA Grapalat" w:hAnsi="GHEA Grapalat" w:cs="Arial"/>
                <w:sz w:val="20"/>
                <w:szCs w:val="20"/>
                <w:lang w:val="en-US"/>
              </w:rPr>
              <w:t>ստեղծել</w:t>
            </w:r>
            <w:r w:rsidR="00E504EC" w:rsidRPr="00BA33A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504EC" w:rsidRPr="00BA33A5">
              <w:rPr>
                <w:rFonts w:ascii="GHEA Grapalat" w:hAnsi="GHEA Grapalat" w:cs="Arial"/>
                <w:sz w:val="20"/>
                <w:szCs w:val="20"/>
                <w:lang w:val="en-US"/>
              </w:rPr>
              <w:t>առանձնացված</w:t>
            </w:r>
            <w:r w:rsidR="00E504EC" w:rsidRPr="00BA33A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504EC" w:rsidRPr="00BA33A5">
              <w:rPr>
                <w:rFonts w:ascii="GHEA Grapalat" w:hAnsi="GHEA Grapalat" w:cs="Arial"/>
                <w:sz w:val="20"/>
                <w:szCs w:val="20"/>
                <w:lang w:val="en-US"/>
              </w:rPr>
              <w:t>խնամքի</w:t>
            </w:r>
            <w:r w:rsidR="00E504EC" w:rsidRPr="00BA33A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504EC" w:rsidRPr="00BA33A5">
              <w:rPr>
                <w:rFonts w:ascii="GHEA Grapalat" w:hAnsi="GHEA Grapalat" w:cs="Arial"/>
                <w:sz w:val="20"/>
                <w:szCs w:val="20"/>
                <w:lang w:val="en-US"/>
              </w:rPr>
              <w:t>բաժանմունք</w:t>
            </w:r>
            <w:r w:rsidR="00111C06" w:rsidRPr="00BA33A5">
              <w:rPr>
                <w:rFonts w:ascii="GHEA Grapalat" w:hAnsi="GHEA Grapalat" w:cs="Arial"/>
                <w:sz w:val="20"/>
                <w:szCs w:val="20"/>
                <w:lang w:val="hy-AM"/>
              </w:rPr>
              <w:t>ներ</w:t>
            </w:r>
            <w:r w:rsidR="00E504EC" w:rsidRPr="00BA33A5">
              <w:rPr>
                <w:rFonts w:ascii="GHEA Grapalat" w:hAnsi="GHEA Grapalat" w:cs="Arial"/>
                <w:sz w:val="20"/>
                <w:szCs w:val="20"/>
                <w:lang w:val="en-US"/>
              </w:rPr>
              <w:t>՝</w:t>
            </w:r>
            <w:r w:rsidR="00E504EC" w:rsidRPr="00BA33A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111C06" w:rsidRPr="00BA33A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նման խնդիրներով </w:t>
            </w:r>
            <w:r w:rsidR="00E504EC" w:rsidRPr="00BA33A5">
              <w:rPr>
                <w:rFonts w:ascii="GHEA Grapalat" w:hAnsi="GHEA Grapalat" w:cs="Arial"/>
                <w:sz w:val="20"/>
                <w:szCs w:val="20"/>
                <w:lang w:val="en-US"/>
              </w:rPr>
              <w:t>անօթևան</w:t>
            </w:r>
            <w:r w:rsidR="00E504EC" w:rsidRPr="00BA33A5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="00E504EC" w:rsidRPr="00BA33A5">
              <w:rPr>
                <w:rFonts w:ascii="GHEA Grapalat" w:hAnsi="GHEA Grapalat" w:cs="Arial"/>
                <w:sz w:val="20"/>
                <w:szCs w:val="20"/>
                <w:lang w:val="en-US"/>
              </w:rPr>
              <w:t>մարդկանց</w:t>
            </w:r>
            <w:r w:rsidR="00E504EC" w:rsidRPr="00BA33A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504EC" w:rsidRPr="00BA33A5">
              <w:rPr>
                <w:rFonts w:ascii="GHEA Grapalat" w:hAnsi="GHEA Grapalat" w:cs="Arial"/>
                <w:sz w:val="20"/>
                <w:szCs w:val="20"/>
                <w:lang w:val="en-US"/>
              </w:rPr>
              <w:t>համար</w:t>
            </w:r>
            <w:r w:rsidR="00E504EC" w:rsidRPr="00BA33A5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9653EC" w:rsidRPr="00BA33A5" w:rsidTr="005D045F">
        <w:trPr>
          <w:trHeight w:val="41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653EC" w:rsidRPr="00BA33A5" w:rsidRDefault="009653EC" w:rsidP="005D045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9653EC" w:rsidRPr="00BA33A5" w:rsidTr="005D045F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BA33A5" w:rsidRDefault="009653EC" w:rsidP="005D045F">
            <w:pPr>
              <w:rPr>
                <w:rFonts w:ascii="GHEA Grapalat" w:hAnsi="GHEA Grapalat"/>
                <w:sz w:val="20"/>
                <w:szCs w:val="20"/>
              </w:rPr>
            </w:pPr>
            <w:r w:rsidRPr="00BA33A5">
              <w:rPr>
                <w:rFonts w:ascii="GHEA Grapalat" w:hAnsi="GHEA Grapalat"/>
                <w:sz w:val="20"/>
                <w:szCs w:val="20"/>
              </w:rPr>
              <w:t xml:space="preserve">13.Այլ անհրաժեշտ տեղեկատվություն և հիմնավորումներ </w:t>
            </w:r>
            <w:r w:rsidRPr="00BA33A5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26 </w:t>
            </w:r>
          </w:p>
        </w:tc>
      </w:tr>
    </w:tbl>
    <w:p w:rsidR="003B22A3" w:rsidRPr="00BA33A5" w:rsidRDefault="003B22A3" w:rsidP="003B22A3">
      <w:pPr>
        <w:rPr>
          <w:rFonts w:ascii="GHEA Grapalat" w:hAnsi="GHEA Grapalat"/>
          <w:lang w:val="hy-AM"/>
        </w:rPr>
      </w:pPr>
      <w:bookmarkStart w:id="1" w:name="_Toc501014758"/>
      <w:bookmarkStart w:id="2" w:name="_Toc29473204"/>
      <w:bookmarkEnd w:id="1"/>
      <w:bookmarkEnd w:id="2"/>
    </w:p>
    <w:sectPr w:rsidR="003B22A3" w:rsidRPr="00BA33A5" w:rsidSect="00CD7384">
      <w:pgSz w:w="16838" w:h="11906" w:orient="landscape"/>
      <w:pgMar w:top="1701" w:right="5639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52E" w:rsidRDefault="0021152E" w:rsidP="00DA4F42">
      <w:pPr>
        <w:spacing w:after="0" w:line="240" w:lineRule="auto"/>
      </w:pPr>
      <w:r>
        <w:separator/>
      </w:r>
    </w:p>
  </w:endnote>
  <w:endnote w:type="continuationSeparator" w:id="0">
    <w:p w:rsidR="0021152E" w:rsidRDefault="0021152E" w:rsidP="00DA4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52E" w:rsidRDefault="0021152E" w:rsidP="00DA4F42">
      <w:pPr>
        <w:spacing w:after="0" w:line="240" w:lineRule="auto"/>
      </w:pPr>
      <w:r>
        <w:separator/>
      </w:r>
    </w:p>
  </w:footnote>
  <w:footnote w:type="continuationSeparator" w:id="0">
    <w:p w:rsidR="0021152E" w:rsidRDefault="0021152E" w:rsidP="00DA4F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>
    <w:nsid w:val="02C041A1"/>
    <w:multiLevelType w:val="hybridMultilevel"/>
    <w:tmpl w:val="841CB4AE"/>
    <w:lvl w:ilvl="0" w:tplc="94201044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422B54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0BB252B4"/>
    <w:multiLevelType w:val="multilevel"/>
    <w:tmpl w:val="F2E85C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A836D2"/>
    <w:multiLevelType w:val="hybridMultilevel"/>
    <w:tmpl w:val="CCF43FFA"/>
    <w:lvl w:ilvl="0" w:tplc="515236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CD32E47"/>
    <w:multiLevelType w:val="hybridMultilevel"/>
    <w:tmpl w:val="47866D44"/>
    <w:lvl w:ilvl="0" w:tplc="041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>
    <w:nsid w:val="0E0802D2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0E4E6D41"/>
    <w:multiLevelType w:val="hybridMultilevel"/>
    <w:tmpl w:val="39642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013CE1"/>
    <w:multiLevelType w:val="hybridMultilevel"/>
    <w:tmpl w:val="258601D2"/>
    <w:lvl w:ilvl="0" w:tplc="B3EC1230">
      <w:start w:val="1"/>
      <w:numFmt w:val="decimal"/>
      <w:lvlText w:val="%1)"/>
      <w:lvlJc w:val="left"/>
      <w:pPr>
        <w:ind w:left="705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194D4FA2"/>
    <w:multiLevelType w:val="hybridMultilevel"/>
    <w:tmpl w:val="81922F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634586"/>
    <w:multiLevelType w:val="hybridMultilevel"/>
    <w:tmpl w:val="8B002A8A"/>
    <w:lvl w:ilvl="0" w:tplc="F38CCD88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1E6122B5"/>
    <w:multiLevelType w:val="hybridMultilevel"/>
    <w:tmpl w:val="24C0658C"/>
    <w:lvl w:ilvl="0" w:tplc="C9F8E6A0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20DB1C1B"/>
    <w:multiLevelType w:val="hybridMultilevel"/>
    <w:tmpl w:val="99F24B1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243950D3"/>
    <w:multiLevelType w:val="hybridMultilevel"/>
    <w:tmpl w:val="833E7034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244E0E17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4B029E1"/>
    <w:multiLevelType w:val="hybridMultilevel"/>
    <w:tmpl w:val="99F24B1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26A260E8"/>
    <w:multiLevelType w:val="hybridMultilevel"/>
    <w:tmpl w:val="DA94F0B0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8">
    <w:nsid w:val="2AAD7B05"/>
    <w:multiLevelType w:val="hybridMultilevel"/>
    <w:tmpl w:val="CCF43FFA"/>
    <w:lvl w:ilvl="0" w:tplc="515236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2BDA7BE0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2F51746A"/>
    <w:multiLevelType w:val="hybridMultilevel"/>
    <w:tmpl w:val="AC3E4A8A"/>
    <w:lvl w:ilvl="0" w:tplc="504865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77F328D"/>
    <w:multiLevelType w:val="hybridMultilevel"/>
    <w:tmpl w:val="5D76DA54"/>
    <w:lvl w:ilvl="0" w:tplc="B36CCFF4">
      <w:start w:val="2019"/>
      <w:numFmt w:val="bullet"/>
      <w:lvlText w:val="-"/>
      <w:lvlJc w:val="left"/>
      <w:pPr>
        <w:ind w:left="1020" w:hanging="360"/>
      </w:pPr>
      <w:rPr>
        <w:rFonts w:ascii="GHEA Grapalat" w:eastAsiaTheme="minorHAnsi" w:hAnsi="GHEA Grapalat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>
    <w:nsid w:val="43A605FE"/>
    <w:multiLevelType w:val="hybridMultilevel"/>
    <w:tmpl w:val="D7543B24"/>
    <w:lvl w:ilvl="0" w:tplc="F372E64E">
      <w:start w:val="1"/>
      <w:numFmt w:val="decimal"/>
      <w:lvlText w:val="%1)"/>
      <w:lvlJc w:val="left"/>
      <w:pPr>
        <w:ind w:left="12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6" w:hanging="360"/>
      </w:pPr>
    </w:lvl>
    <w:lvl w:ilvl="2" w:tplc="0419001B" w:tentative="1">
      <w:start w:val="1"/>
      <w:numFmt w:val="lowerRoman"/>
      <w:lvlText w:val="%3."/>
      <w:lvlJc w:val="right"/>
      <w:pPr>
        <w:ind w:left="2676" w:hanging="180"/>
      </w:pPr>
    </w:lvl>
    <w:lvl w:ilvl="3" w:tplc="0419000F" w:tentative="1">
      <w:start w:val="1"/>
      <w:numFmt w:val="decimal"/>
      <w:lvlText w:val="%4."/>
      <w:lvlJc w:val="left"/>
      <w:pPr>
        <w:ind w:left="3396" w:hanging="360"/>
      </w:pPr>
    </w:lvl>
    <w:lvl w:ilvl="4" w:tplc="04190019" w:tentative="1">
      <w:start w:val="1"/>
      <w:numFmt w:val="lowerLetter"/>
      <w:lvlText w:val="%5."/>
      <w:lvlJc w:val="left"/>
      <w:pPr>
        <w:ind w:left="4116" w:hanging="360"/>
      </w:pPr>
    </w:lvl>
    <w:lvl w:ilvl="5" w:tplc="0419001B" w:tentative="1">
      <w:start w:val="1"/>
      <w:numFmt w:val="lowerRoman"/>
      <w:lvlText w:val="%6."/>
      <w:lvlJc w:val="right"/>
      <w:pPr>
        <w:ind w:left="4836" w:hanging="180"/>
      </w:pPr>
    </w:lvl>
    <w:lvl w:ilvl="6" w:tplc="0419000F" w:tentative="1">
      <w:start w:val="1"/>
      <w:numFmt w:val="decimal"/>
      <w:lvlText w:val="%7."/>
      <w:lvlJc w:val="left"/>
      <w:pPr>
        <w:ind w:left="5556" w:hanging="360"/>
      </w:pPr>
    </w:lvl>
    <w:lvl w:ilvl="7" w:tplc="04190019" w:tentative="1">
      <w:start w:val="1"/>
      <w:numFmt w:val="lowerLetter"/>
      <w:lvlText w:val="%8."/>
      <w:lvlJc w:val="left"/>
      <w:pPr>
        <w:ind w:left="6276" w:hanging="360"/>
      </w:pPr>
    </w:lvl>
    <w:lvl w:ilvl="8" w:tplc="0419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23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>
    <w:nsid w:val="46613ED6"/>
    <w:multiLevelType w:val="hybridMultilevel"/>
    <w:tmpl w:val="8B5AA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460FBC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51283890"/>
    <w:multiLevelType w:val="hybridMultilevel"/>
    <w:tmpl w:val="CCF43FFA"/>
    <w:lvl w:ilvl="0" w:tplc="515236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12F4D74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51ED2D1E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5599287D"/>
    <w:multiLevelType w:val="hybridMultilevel"/>
    <w:tmpl w:val="0F9888DC"/>
    <w:lvl w:ilvl="0" w:tplc="15A8368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1">
    <w:nsid w:val="56C746DE"/>
    <w:multiLevelType w:val="hybridMultilevel"/>
    <w:tmpl w:val="055E28B8"/>
    <w:lvl w:ilvl="0" w:tplc="F620AB7A">
      <w:start w:val="5"/>
      <w:numFmt w:val="decimal"/>
      <w:lvlText w:val="%1."/>
      <w:lvlJc w:val="left"/>
      <w:pPr>
        <w:ind w:left="8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5BED4C3D"/>
    <w:multiLevelType w:val="multilevel"/>
    <w:tmpl w:val="FCFCEFA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af-ZA"/>
      </w:rPr>
    </w:lvl>
    <w:lvl w:ilvl="1">
      <w:start w:val="5"/>
      <w:numFmt w:val="decimal"/>
      <w:isLgl/>
      <w:lvlText w:val="%1.%2"/>
      <w:lvlJc w:val="left"/>
      <w:pPr>
        <w:ind w:left="129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93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68" w:hanging="2160"/>
      </w:pPr>
      <w:rPr>
        <w:rFonts w:hint="default"/>
      </w:rPr>
    </w:lvl>
  </w:abstractNum>
  <w:abstractNum w:abstractNumId="33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5A6096"/>
    <w:multiLevelType w:val="hybridMultilevel"/>
    <w:tmpl w:val="03461716"/>
    <w:lvl w:ilvl="0" w:tplc="BFDA91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22078CB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55762F4"/>
    <w:multiLevelType w:val="hybridMultilevel"/>
    <w:tmpl w:val="9CA4E7F6"/>
    <w:lvl w:ilvl="0" w:tplc="4F587D7C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79297667"/>
    <w:multiLevelType w:val="hybridMultilevel"/>
    <w:tmpl w:val="32183FB4"/>
    <w:lvl w:ilvl="0" w:tplc="0419000D">
      <w:start w:val="1"/>
      <w:numFmt w:val="bullet"/>
      <w:lvlText w:val=""/>
      <w:lvlJc w:val="left"/>
      <w:pPr>
        <w:ind w:left="10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33"/>
  </w:num>
  <w:num w:numId="4">
    <w:abstractNumId w:val="23"/>
  </w:num>
  <w:num w:numId="5">
    <w:abstractNumId w:val="24"/>
  </w:num>
  <w:num w:numId="6">
    <w:abstractNumId w:val="32"/>
  </w:num>
  <w:num w:numId="7">
    <w:abstractNumId w:val="10"/>
  </w:num>
  <w:num w:numId="8">
    <w:abstractNumId w:val="11"/>
  </w:num>
  <w:num w:numId="9">
    <w:abstractNumId w:val="34"/>
  </w:num>
  <w:num w:numId="10">
    <w:abstractNumId w:val="16"/>
  </w:num>
  <w:num w:numId="11">
    <w:abstractNumId w:val="22"/>
  </w:num>
  <w:num w:numId="12">
    <w:abstractNumId w:val="27"/>
  </w:num>
  <w:num w:numId="13">
    <w:abstractNumId w:val="2"/>
  </w:num>
  <w:num w:numId="14">
    <w:abstractNumId w:val="13"/>
  </w:num>
  <w:num w:numId="15">
    <w:abstractNumId w:val="12"/>
  </w:num>
  <w:num w:numId="16">
    <w:abstractNumId w:val="31"/>
  </w:num>
  <w:num w:numId="17">
    <w:abstractNumId w:val="21"/>
  </w:num>
  <w:num w:numId="18">
    <w:abstractNumId w:val="5"/>
  </w:num>
  <w:num w:numId="19">
    <w:abstractNumId w:val="18"/>
  </w:num>
  <w:num w:numId="20">
    <w:abstractNumId w:val="37"/>
  </w:num>
  <w:num w:numId="21">
    <w:abstractNumId w:val="20"/>
  </w:num>
  <w:num w:numId="22">
    <w:abstractNumId w:val="9"/>
  </w:num>
  <w:num w:numId="23">
    <w:abstractNumId w:val="6"/>
  </w:num>
  <w:num w:numId="24">
    <w:abstractNumId w:val="30"/>
  </w:num>
  <w:num w:numId="25">
    <w:abstractNumId w:val="36"/>
  </w:num>
  <w:num w:numId="26">
    <w:abstractNumId w:val="14"/>
  </w:num>
  <w:num w:numId="27">
    <w:abstractNumId w:val="17"/>
  </w:num>
  <w:num w:numId="28">
    <w:abstractNumId w:val="8"/>
  </w:num>
  <w:num w:numId="29">
    <w:abstractNumId w:val="4"/>
  </w:num>
  <w:num w:numId="30">
    <w:abstractNumId w:val="25"/>
  </w:num>
  <w:num w:numId="31">
    <w:abstractNumId w:val="29"/>
  </w:num>
  <w:num w:numId="32">
    <w:abstractNumId w:val="3"/>
  </w:num>
  <w:num w:numId="33">
    <w:abstractNumId w:val="35"/>
  </w:num>
  <w:num w:numId="34">
    <w:abstractNumId w:val="7"/>
  </w:num>
  <w:num w:numId="35">
    <w:abstractNumId w:val="19"/>
  </w:num>
  <w:num w:numId="36">
    <w:abstractNumId w:val="28"/>
  </w:num>
  <w:num w:numId="37">
    <w:abstractNumId w:val="15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D2F"/>
    <w:rsid w:val="00000690"/>
    <w:rsid w:val="00000C24"/>
    <w:rsid w:val="000359C0"/>
    <w:rsid w:val="00047C93"/>
    <w:rsid w:val="00073187"/>
    <w:rsid w:val="00074A57"/>
    <w:rsid w:val="000912CA"/>
    <w:rsid w:val="000A578E"/>
    <w:rsid w:val="000D1C5B"/>
    <w:rsid w:val="00111C06"/>
    <w:rsid w:val="001120FA"/>
    <w:rsid w:val="001147AA"/>
    <w:rsid w:val="00150F49"/>
    <w:rsid w:val="00160111"/>
    <w:rsid w:val="00173992"/>
    <w:rsid w:val="00197391"/>
    <w:rsid w:val="0021152E"/>
    <w:rsid w:val="0023721F"/>
    <w:rsid w:val="0024426F"/>
    <w:rsid w:val="0024669A"/>
    <w:rsid w:val="0028437A"/>
    <w:rsid w:val="002905FC"/>
    <w:rsid w:val="002A7288"/>
    <w:rsid w:val="002C0041"/>
    <w:rsid w:val="002D67FF"/>
    <w:rsid w:val="002E4A58"/>
    <w:rsid w:val="00303B54"/>
    <w:rsid w:val="00313CAB"/>
    <w:rsid w:val="003223BE"/>
    <w:rsid w:val="00366219"/>
    <w:rsid w:val="00374668"/>
    <w:rsid w:val="00376E64"/>
    <w:rsid w:val="003B22A3"/>
    <w:rsid w:val="003B2DB6"/>
    <w:rsid w:val="004130A2"/>
    <w:rsid w:val="00435F0C"/>
    <w:rsid w:val="0044524C"/>
    <w:rsid w:val="00485FA0"/>
    <w:rsid w:val="00491543"/>
    <w:rsid w:val="004B05A4"/>
    <w:rsid w:val="004B1A97"/>
    <w:rsid w:val="004C297A"/>
    <w:rsid w:val="004D6536"/>
    <w:rsid w:val="004F45A3"/>
    <w:rsid w:val="00511143"/>
    <w:rsid w:val="00523372"/>
    <w:rsid w:val="005D045F"/>
    <w:rsid w:val="005D2665"/>
    <w:rsid w:val="00612684"/>
    <w:rsid w:val="00612AAA"/>
    <w:rsid w:val="00657779"/>
    <w:rsid w:val="0067475A"/>
    <w:rsid w:val="0069799C"/>
    <w:rsid w:val="006B1666"/>
    <w:rsid w:val="006B7512"/>
    <w:rsid w:val="006E02AD"/>
    <w:rsid w:val="006E5DD2"/>
    <w:rsid w:val="007648CE"/>
    <w:rsid w:val="00827F5F"/>
    <w:rsid w:val="00851D70"/>
    <w:rsid w:val="008B3E9D"/>
    <w:rsid w:val="008F123E"/>
    <w:rsid w:val="00925A3A"/>
    <w:rsid w:val="0093756A"/>
    <w:rsid w:val="00955E90"/>
    <w:rsid w:val="009653EC"/>
    <w:rsid w:val="00995156"/>
    <w:rsid w:val="009C6D2F"/>
    <w:rsid w:val="00A01DF8"/>
    <w:rsid w:val="00A01E18"/>
    <w:rsid w:val="00A12B48"/>
    <w:rsid w:val="00A255C9"/>
    <w:rsid w:val="00A46432"/>
    <w:rsid w:val="00A46E9E"/>
    <w:rsid w:val="00A6326A"/>
    <w:rsid w:val="00A82B07"/>
    <w:rsid w:val="00A91748"/>
    <w:rsid w:val="00AC0226"/>
    <w:rsid w:val="00AE374B"/>
    <w:rsid w:val="00AF2DBD"/>
    <w:rsid w:val="00B21C1A"/>
    <w:rsid w:val="00B27E12"/>
    <w:rsid w:val="00B50D93"/>
    <w:rsid w:val="00BA33A5"/>
    <w:rsid w:val="00BA4301"/>
    <w:rsid w:val="00C00868"/>
    <w:rsid w:val="00C16212"/>
    <w:rsid w:val="00C64F90"/>
    <w:rsid w:val="00C71875"/>
    <w:rsid w:val="00C756A2"/>
    <w:rsid w:val="00C84811"/>
    <w:rsid w:val="00C84A05"/>
    <w:rsid w:val="00CA4729"/>
    <w:rsid w:val="00CD7384"/>
    <w:rsid w:val="00CF5CF5"/>
    <w:rsid w:val="00D07CD2"/>
    <w:rsid w:val="00D226FA"/>
    <w:rsid w:val="00D6734A"/>
    <w:rsid w:val="00D77689"/>
    <w:rsid w:val="00D96760"/>
    <w:rsid w:val="00DA3614"/>
    <w:rsid w:val="00DA38D4"/>
    <w:rsid w:val="00DA4F42"/>
    <w:rsid w:val="00DD1289"/>
    <w:rsid w:val="00DF435A"/>
    <w:rsid w:val="00E201C6"/>
    <w:rsid w:val="00E207F5"/>
    <w:rsid w:val="00E44C6F"/>
    <w:rsid w:val="00E504EC"/>
    <w:rsid w:val="00E72685"/>
    <w:rsid w:val="00EC3DDC"/>
    <w:rsid w:val="00EE5F07"/>
    <w:rsid w:val="00EE72C7"/>
    <w:rsid w:val="00F02CAA"/>
    <w:rsid w:val="00F2224D"/>
    <w:rsid w:val="00FA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D226F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unhideWhenUsed/>
    <w:qFormat/>
    <w:rsid w:val="0023721F"/>
    <w:pPr>
      <w:keepNext/>
      <w:overflowPunct w:val="0"/>
      <w:autoSpaceDE w:val="0"/>
      <w:autoSpaceDN w:val="0"/>
      <w:adjustRightInd w:val="0"/>
      <w:spacing w:after="22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Normal"/>
    <w:link w:val="Heading3Char"/>
    <w:unhideWhenUsed/>
    <w:qFormat/>
    <w:rsid w:val="002372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Centred"/>
    <w:basedOn w:val="Normal"/>
    <w:next w:val="Text"/>
    <w:link w:val="Heading4Char"/>
    <w:qFormat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hanging="851"/>
      <w:textAlignment w:val="baseline"/>
      <w:outlineLvl w:val="3"/>
    </w:pPr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D226FA"/>
    <w:pPr>
      <w:overflowPunct w:val="0"/>
      <w:autoSpaceDE w:val="0"/>
      <w:autoSpaceDN w:val="0"/>
      <w:adjustRightInd w:val="0"/>
      <w:spacing w:before="130" w:after="0" w:line="240" w:lineRule="auto"/>
      <w:textAlignment w:val="baseline"/>
      <w:outlineLvl w:val="4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ind w:hanging="851"/>
      <w:textAlignment w:val="baseline"/>
      <w:outlineLvl w:val="5"/>
    </w:pPr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D226FA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imes New Roman" w:eastAsia="Times New Roman" w:hAnsi="Times New Roman" w:cs="Times New Roman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unhideWhenUsed/>
    <w:rsid w:val="00DA4F42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basedOn w:val="DefaultParagraphFont"/>
    <w:link w:val="FootnoteText"/>
    <w:rsid w:val="00DA4F42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DA4F42"/>
    <w:rPr>
      <w:vertAlign w:val="superscript"/>
    </w:rPr>
  </w:style>
  <w:style w:type="paragraph" w:customStyle="1" w:styleId="Text">
    <w:name w:val="Text"/>
    <w:basedOn w:val="Normal"/>
    <w:qFormat/>
    <w:rsid w:val="0067475A"/>
    <w:pPr>
      <w:overflowPunct w:val="0"/>
      <w:autoSpaceDE w:val="0"/>
      <w:autoSpaceDN w:val="0"/>
      <w:adjustRightInd w:val="0"/>
      <w:spacing w:after="22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Graphic">
    <w:name w:val="Graphic"/>
    <w:basedOn w:val="Text"/>
    <w:rsid w:val="0067475A"/>
    <w:pPr>
      <w:keepNext/>
      <w:spacing w:after="130"/>
      <w:jc w:val="center"/>
    </w:pPr>
  </w:style>
  <w:style w:type="character" w:customStyle="1" w:styleId="Heading2Char">
    <w:name w:val="Heading 2 Char"/>
    <w:aliases w:val="Paranum Char"/>
    <w:basedOn w:val="DefaultParagraphFont"/>
    <w:link w:val="Heading2"/>
    <w:rsid w:val="0023721F"/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23721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D226F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D226FA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D226FA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226FA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D226F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D226F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D22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D226FA"/>
    <w:rPr>
      <w:b/>
      <w:bCs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D226FA"/>
    <w:pPr>
      <w:keepNext/>
      <w:widowControl w:val="0"/>
      <w:spacing w:before="120" w:after="120" w:line="240" w:lineRule="auto"/>
      <w:outlineLvl w:val="1"/>
    </w:pPr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D226FA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D226F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D226F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rsid w:val="00D226F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D226F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Bullet">
    <w:name w:val="List Bullet"/>
    <w:basedOn w:val="Normal"/>
    <w:autoRedefine/>
    <w:rsid w:val="00D226FA"/>
    <w:pPr>
      <w:numPr>
        <w:numId w:val="3"/>
      </w:numPr>
      <w:overflowPunct w:val="0"/>
      <w:autoSpaceDE w:val="0"/>
      <w:autoSpaceDN w:val="0"/>
      <w:adjustRightInd w:val="0"/>
      <w:spacing w:before="130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rsid w:val="00D226FA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D226FA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D226FA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D226FA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D226FA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226FA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D226FA"/>
    <w:pPr>
      <w:spacing w:after="0" w:line="360" w:lineRule="auto"/>
      <w:ind w:left="800" w:right="800" w:firstLine="600"/>
      <w:jc w:val="both"/>
    </w:pPr>
    <w:rPr>
      <w:rFonts w:ascii="Times Armenian" w:eastAsia="Times New Roman" w:hAnsi="Times Armenian" w:cs="Times New Roman"/>
      <w:szCs w:val="24"/>
      <w:lang w:val="hy-AM"/>
    </w:rPr>
  </w:style>
  <w:style w:type="paragraph" w:styleId="PlainText">
    <w:name w:val="Plain Text"/>
    <w:basedOn w:val="Normal"/>
    <w:link w:val="PlainTextChar"/>
    <w:rsid w:val="00D226F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D226FA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D226FA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LatArm" w:eastAsia="Times New Roman" w:hAnsi="Times LatArm" w:cs="Times New Roman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226FA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D226FA"/>
    <w:pPr>
      <w:overflowPunct w:val="0"/>
      <w:autoSpaceDE w:val="0"/>
      <w:autoSpaceDN w:val="0"/>
      <w:adjustRightInd w:val="0"/>
      <w:spacing w:after="0" w:line="240" w:lineRule="auto"/>
      <w:ind w:left="153" w:hanging="153"/>
      <w:textAlignment w:val="baseline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D226FA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LatArm" w:eastAsia="Times New Roman" w:hAnsi="Times LatArm" w:cs="Times New Roman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226FA"/>
    <w:rPr>
      <w:rFonts w:ascii="Times LatArm" w:eastAsia="Times New Roman" w:hAnsi="Times LatArm" w:cs="Times New Roman"/>
      <w:szCs w:val="20"/>
      <w:lang w:val="fr-FR" w:eastAsia="x-none"/>
    </w:rPr>
  </w:style>
  <w:style w:type="character" w:customStyle="1" w:styleId="FooterChar1">
    <w:name w:val="Footer Char1"/>
    <w:locked/>
    <w:rsid w:val="00D226FA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D226FA"/>
    <w:pPr>
      <w:numPr>
        <w:numId w:val="2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Caption">
    <w:name w:val="caption"/>
    <w:basedOn w:val="Normal"/>
    <w:next w:val="Graphic"/>
    <w:qFormat/>
    <w:rsid w:val="00D226FA"/>
    <w:pPr>
      <w:keepNext/>
      <w:keepLines/>
      <w:overflowPunct w:val="0"/>
      <w:autoSpaceDE w:val="0"/>
      <w:autoSpaceDN w:val="0"/>
      <w:adjustRightInd w:val="0"/>
      <w:spacing w:before="130" w:after="13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character" w:styleId="PageNumber">
    <w:name w:val="page number"/>
    <w:basedOn w:val="DefaultParagraphFont"/>
    <w:rsid w:val="00D226FA"/>
  </w:style>
  <w:style w:type="paragraph" w:styleId="Title">
    <w:name w:val="Title"/>
    <w:basedOn w:val="Normal"/>
    <w:link w:val="TitleChar"/>
    <w:qFormat/>
    <w:rsid w:val="00D226FA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226FA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D226FA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ListContinue2">
    <w:name w:val="List Continue 2"/>
    <w:basedOn w:val="Normal"/>
    <w:rsid w:val="00D226FA"/>
    <w:pPr>
      <w:spacing w:after="12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GlossaryHeader">
    <w:name w:val="Glossary Header"/>
    <w:next w:val="Normal"/>
    <w:rsid w:val="00D226FA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D226FA"/>
    <w:pPr>
      <w:spacing w:after="0" w:line="240" w:lineRule="auto"/>
      <w:jc w:val="center"/>
    </w:pPr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D226FA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D226FA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styleId="CommentText">
    <w:name w:val="annotation text"/>
    <w:basedOn w:val="Normal"/>
    <w:link w:val="CommentTextChar1"/>
    <w:rsid w:val="00D226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1">
    <w:name w:val="Comment Text Char1"/>
    <w:basedOn w:val="DefaultParagraphFont"/>
    <w:link w:val="CommentText"/>
    <w:rsid w:val="00D226F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D226FA"/>
    <w:rPr>
      <w:sz w:val="20"/>
      <w:szCs w:val="20"/>
    </w:rPr>
  </w:style>
  <w:style w:type="paragraph" w:customStyle="1" w:styleId="KLegalHeading3">
    <w:name w:val="KLegal Heading 3"/>
    <w:basedOn w:val="Normal"/>
    <w:next w:val="Text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1440" w:hanging="720"/>
      <w:jc w:val="both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2160" w:hanging="720"/>
      <w:jc w:val="both"/>
      <w:textAlignment w:val="baseline"/>
    </w:pPr>
    <w:rPr>
      <w:rFonts w:ascii="Times New Roman" w:eastAsia="Times New Roman" w:hAnsi="Times New Roman" w:cs="Times New Roman"/>
      <w:b/>
      <w:i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D226FA"/>
    <w:pPr>
      <w:keepNext/>
      <w:pageBreakBefore/>
      <w:overflowPunct w:val="0"/>
      <w:autoSpaceDE w:val="0"/>
      <w:autoSpaceDN w:val="0"/>
      <w:adjustRightInd w:val="0"/>
      <w:spacing w:after="440" w:line="240" w:lineRule="auto"/>
      <w:ind w:left="851" w:hanging="851"/>
      <w:jc w:val="both"/>
      <w:textAlignment w:val="baseline"/>
      <w:outlineLvl w:val="0"/>
    </w:pPr>
    <w:rPr>
      <w:rFonts w:ascii="Times New Roman" w:eastAsia="Times New Roman" w:hAnsi="Times New Roman" w:cs="Times New Roman"/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851" w:hanging="851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D226FA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D226FA"/>
    <w:rPr>
      <w:color w:val="0000FF"/>
      <w:u w:val="single"/>
    </w:rPr>
  </w:style>
  <w:style w:type="paragraph" w:customStyle="1" w:styleId="font5">
    <w:name w:val="font5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lang w:val="hy-AM"/>
    </w:rPr>
  </w:style>
  <w:style w:type="paragraph" w:customStyle="1" w:styleId="font10">
    <w:name w:val="font10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6">
    <w:name w:val="xl66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67">
    <w:name w:val="xl67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8">
    <w:name w:val="xl68"/>
    <w:basedOn w:val="Normal"/>
    <w:rsid w:val="00D226FA"/>
    <w:pPr>
      <w:spacing w:before="100" w:beforeAutospacing="1" w:after="100" w:afterAutospacing="1" w:line="240" w:lineRule="auto"/>
      <w:jc w:val="right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69">
    <w:name w:val="xl69"/>
    <w:basedOn w:val="Normal"/>
    <w:rsid w:val="00D226FA"/>
    <w:pPr>
      <w:spacing w:before="100" w:beforeAutospacing="1" w:after="100" w:afterAutospacing="1" w:line="240" w:lineRule="auto"/>
      <w:jc w:val="both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70">
    <w:name w:val="xl70"/>
    <w:basedOn w:val="Normal"/>
    <w:rsid w:val="00D226FA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1">
    <w:name w:val="xl71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2">
    <w:name w:val="xl72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3">
    <w:name w:val="xl73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4">
    <w:name w:val="xl74"/>
    <w:basedOn w:val="Normal"/>
    <w:rsid w:val="00D226FA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5">
    <w:name w:val="xl75"/>
    <w:basedOn w:val="Normal"/>
    <w:rsid w:val="00D226FA"/>
    <w:pPr>
      <w:pBdr>
        <w:top w:val="double" w:sz="6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6">
    <w:name w:val="xl76"/>
    <w:basedOn w:val="Normal"/>
    <w:rsid w:val="00D226FA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7">
    <w:name w:val="xl77"/>
    <w:basedOn w:val="Normal"/>
    <w:rsid w:val="00D226FA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8">
    <w:name w:val="xl78"/>
    <w:basedOn w:val="Normal"/>
    <w:rsid w:val="00D226F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9">
    <w:name w:val="xl79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0">
    <w:name w:val="xl80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1">
    <w:name w:val="xl81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0">
    <w:name w:val="xl90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1">
    <w:name w:val="xl91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7">
    <w:name w:val="xl97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8">
    <w:name w:val="xl9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0">
    <w:name w:val="xl100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D226FA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05">
    <w:name w:val="xl105"/>
    <w:basedOn w:val="Normal"/>
    <w:rsid w:val="00D226FA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6">
    <w:name w:val="xl106"/>
    <w:basedOn w:val="Normal"/>
    <w:rsid w:val="00D226FA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7">
    <w:name w:val="xl107"/>
    <w:basedOn w:val="Normal"/>
    <w:rsid w:val="00D226FA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8">
    <w:name w:val="xl108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D226FA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D226F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D226FA"/>
    <w:pPr>
      <w:pBdr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16">
    <w:name w:val="xl116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D226FA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D226FA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1">
    <w:name w:val="xl12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D226FA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D226FA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6">
    <w:name w:val="xl126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D226FA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3">
    <w:name w:val="xl133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4">
    <w:name w:val="xl134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5">
    <w:name w:val="xl135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6">
    <w:name w:val="xl136"/>
    <w:basedOn w:val="Normal"/>
    <w:rsid w:val="00D226FA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7">
    <w:name w:val="xl137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8">
    <w:name w:val="xl138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9">
    <w:name w:val="xl139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0">
    <w:name w:val="xl140"/>
    <w:basedOn w:val="Normal"/>
    <w:rsid w:val="00D226FA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1">
    <w:name w:val="xl14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2">
    <w:name w:val="xl142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3">
    <w:name w:val="xl143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4">
    <w:name w:val="xl144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5">
    <w:name w:val="xl145"/>
    <w:basedOn w:val="Normal"/>
    <w:rsid w:val="00D226FA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6">
    <w:name w:val="xl146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8">
    <w:name w:val="xl148"/>
    <w:basedOn w:val="Normal"/>
    <w:rsid w:val="00D226FA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9">
    <w:name w:val="xl149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0">
    <w:name w:val="xl150"/>
    <w:basedOn w:val="Normal"/>
    <w:rsid w:val="00D226FA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D226FA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55">
    <w:name w:val="xl155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D226FA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7">
    <w:name w:val="xl157"/>
    <w:basedOn w:val="Normal"/>
    <w:rsid w:val="00D226FA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D226FA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D226FA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D226FA"/>
    <w:pPr>
      <w:spacing w:after="0" w:line="240" w:lineRule="auto"/>
      <w:jc w:val="center"/>
    </w:pPr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D226FA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D226FA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5">
    <w:name w:val="xl25"/>
    <w:basedOn w:val="Normal"/>
    <w:rsid w:val="00D226FA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6">
    <w:name w:val="xl26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7">
    <w:name w:val="xl27"/>
    <w:basedOn w:val="Normal"/>
    <w:rsid w:val="00D226F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8">
    <w:name w:val="xl28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9">
    <w:name w:val="xl29"/>
    <w:basedOn w:val="Normal"/>
    <w:rsid w:val="00D226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0">
    <w:name w:val="xl30"/>
    <w:basedOn w:val="Normal"/>
    <w:rsid w:val="00D226F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1">
    <w:name w:val="xl31"/>
    <w:basedOn w:val="Normal"/>
    <w:rsid w:val="00D226F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2">
    <w:name w:val="xl32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3">
    <w:name w:val="xl33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4">
    <w:name w:val="xl34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5">
    <w:name w:val="xl35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6">
    <w:name w:val="xl36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23">
    <w:name w:val="xl23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  <w:lang w:val="hy-AM"/>
    </w:rPr>
  </w:style>
  <w:style w:type="paragraph" w:customStyle="1" w:styleId="xl37">
    <w:name w:val="xl37"/>
    <w:basedOn w:val="Normal"/>
    <w:rsid w:val="00D226FA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8">
    <w:name w:val="xl38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9">
    <w:name w:val="xl39"/>
    <w:basedOn w:val="Normal"/>
    <w:rsid w:val="00D226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0">
    <w:name w:val="xl40"/>
    <w:basedOn w:val="Normal"/>
    <w:rsid w:val="00D226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1">
    <w:name w:val="xl41"/>
    <w:basedOn w:val="Normal"/>
    <w:rsid w:val="00D226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2">
    <w:name w:val="xl42"/>
    <w:basedOn w:val="Normal"/>
    <w:rsid w:val="00D226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3">
    <w:name w:val="xl43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4">
    <w:name w:val="xl44"/>
    <w:basedOn w:val="Normal"/>
    <w:rsid w:val="00D226FA"/>
    <w:pPr>
      <w:spacing w:before="100" w:beforeAutospacing="1" w:after="100" w:afterAutospacing="1" w:line="240" w:lineRule="auto"/>
      <w:jc w:val="both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5">
    <w:name w:val="xl45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6">
    <w:name w:val="xl46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u w:val="single"/>
      <w:lang w:val="hy-AM"/>
    </w:rPr>
  </w:style>
  <w:style w:type="paragraph" w:customStyle="1" w:styleId="xl47">
    <w:name w:val="xl47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8">
    <w:name w:val="xl48"/>
    <w:basedOn w:val="Normal"/>
    <w:rsid w:val="00D226FA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StyleBodyTextArialAMChar">
    <w:name w:val="Style Body Text + Arial AM Char"/>
    <w:basedOn w:val="BodyText"/>
    <w:rsid w:val="00D226FA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D226FA"/>
    <w:pPr>
      <w:overflowPunct w:val="0"/>
      <w:autoSpaceDE w:val="0"/>
      <w:autoSpaceDN w:val="0"/>
      <w:adjustRightInd w:val="0"/>
      <w:spacing w:after="0" w:line="440" w:lineRule="exact"/>
      <w:jc w:val="center"/>
      <w:textAlignment w:val="baseline"/>
    </w:pPr>
    <w:rPr>
      <w:rFonts w:ascii="Times New Roman" w:eastAsia="Times New Roman" w:hAnsi="Times New Roman" w:cs="Times New Roman"/>
      <w:sz w:val="32"/>
      <w:szCs w:val="20"/>
      <w:lang w:val="hy-AM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D226F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rsid w:val="00D226F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norm">
    <w:name w:val="norm"/>
    <w:basedOn w:val="Normal"/>
    <w:link w:val="normChar"/>
    <w:qFormat/>
    <w:rsid w:val="00D226F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D226FA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qFormat/>
    <w:rsid w:val="00D226FA"/>
    <w:pPr>
      <w:spacing w:after="0" w:line="240" w:lineRule="auto"/>
      <w:jc w:val="center"/>
    </w:pPr>
    <w:rPr>
      <w:rFonts w:ascii="Arial Armenian" w:hAnsi="Arial Armenian"/>
    </w:rPr>
  </w:style>
  <w:style w:type="table" w:styleId="TableGrid">
    <w:name w:val="Table Grid"/>
    <w:basedOn w:val="TableNormal"/>
    <w:rsid w:val="00D22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D226FA"/>
    <w:pPr>
      <w:tabs>
        <w:tab w:val="right" w:leader="dot" w:pos="9683"/>
      </w:tabs>
      <w:spacing w:after="0" w:line="240" w:lineRule="auto"/>
    </w:pPr>
    <w:rPr>
      <w:rFonts w:ascii="GHEA Grapalat" w:eastAsia="Times New Roman" w:hAnsi="GHEA Grapalat" w:cs="Sylfaen"/>
      <w:b/>
      <w:bCs/>
      <w:noProof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D226F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TOC2">
    <w:name w:val="toc 2"/>
    <w:basedOn w:val="Normal"/>
    <w:next w:val="Normal"/>
    <w:autoRedefine/>
    <w:uiPriority w:val="39"/>
    <w:rsid w:val="00D226F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styleId="Emphasis">
    <w:name w:val="Emphasis"/>
    <w:uiPriority w:val="99"/>
    <w:qFormat/>
    <w:rsid w:val="00D226FA"/>
    <w:rPr>
      <w:rFonts w:cs="Times New Roman"/>
      <w:i/>
      <w:iCs/>
    </w:rPr>
  </w:style>
  <w:style w:type="paragraph" w:customStyle="1" w:styleId="textbox">
    <w:name w:val="textbox"/>
    <w:basedOn w:val="Normal"/>
    <w:rsid w:val="00D226FA"/>
    <w:pPr>
      <w:spacing w:after="0" w:line="160" w:lineRule="exact"/>
      <w:jc w:val="both"/>
    </w:pPr>
    <w:rPr>
      <w:rFonts w:ascii="Times New Roman" w:eastAsia="Times New Roman" w:hAnsi="Times New Roman" w:cs="Times New Roman"/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D226FA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226FA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">
    <w:name w:val="Тема примечания Знак1"/>
    <w:basedOn w:val="CommentTextChar1"/>
    <w:uiPriority w:val="99"/>
    <w:semiHidden/>
    <w:rsid w:val="00D226FA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character" w:customStyle="1" w:styleId="CommentSubjectChar1">
    <w:name w:val="Comment Subject Char1"/>
    <w:basedOn w:val="CommentTextChar"/>
    <w:rsid w:val="00D226FA"/>
    <w:rPr>
      <w:b/>
      <w:bCs/>
      <w:sz w:val="20"/>
      <w:szCs w:val="20"/>
    </w:rPr>
  </w:style>
  <w:style w:type="paragraph" w:customStyle="1" w:styleId="Default">
    <w:name w:val="Default"/>
    <w:rsid w:val="00D226FA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D226FA"/>
    <w:rPr>
      <w:b/>
      <w:bCs/>
      <w:color w:val="191970"/>
    </w:rPr>
  </w:style>
  <w:style w:type="character" w:customStyle="1" w:styleId="t61">
    <w:name w:val="t61"/>
    <w:rsid w:val="00D226FA"/>
    <w:rPr>
      <w:b/>
      <w:bCs/>
      <w:color w:val="191970"/>
    </w:rPr>
  </w:style>
  <w:style w:type="character" w:customStyle="1" w:styleId="t101">
    <w:name w:val="t101"/>
    <w:rsid w:val="00D226FA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D22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D226F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D226FA"/>
    <w:rPr>
      <w:vertAlign w:val="superscript"/>
    </w:rPr>
  </w:style>
  <w:style w:type="paragraph" w:styleId="TOC4">
    <w:name w:val="toc 4"/>
    <w:basedOn w:val="Normal"/>
    <w:next w:val="Normal"/>
    <w:autoRedefine/>
    <w:rsid w:val="00D226FA"/>
    <w:pPr>
      <w:spacing w:after="0" w:line="240" w:lineRule="auto"/>
      <w:ind w:left="180" w:right="638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alloonTextChar1">
    <w:name w:val="Balloon Text Char1"/>
    <w:rsid w:val="00D226FA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D226FA"/>
    <w:rPr>
      <w:sz w:val="24"/>
      <w:szCs w:val="24"/>
    </w:rPr>
  </w:style>
  <w:style w:type="character" w:customStyle="1" w:styleId="BodyTextIndent3Char1">
    <w:name w:val="Body Text Indent 3 Char1"/>
    <w:rsid w:val="00D226FA"/>
    <w:rPr>
      <w:sz w:val="16"/>
      <w:szCs w:val="16"/>
    </w:rPr>
  </w:style>
  <w:style w:type="paragraph" w:customStyle="1" w:styleId="Style2">
    <w:name w:val="Style2"/>
    <w:basedOn w:val="mechtex"/>
    <w:rsid w:val="00D226FA"/>
    <w:rPr>
      <w:rFonts w:eastAsia="Calibri"/>
      <w:w w:val="90"/>
      <w:lang w:eastAsia="ru-RU"/>
    </w:rPr>
  </w:style>
  <w:style w:type="character" w:styleId="CommentReference">
    <w:name w:val="annotation reference"/>
    <w:rsid w:val="00D226FA"/>
    <w:rPr>
      <w:sz w:val="16"/>
      <w:szCs w:val="16"/>
    </w:rPr>
  </w:style>
  <w:style w:type="character" w:customStyle="1" w:styleId="normChar">
    <w:name w:val="norm Char"/>
    <w:link w:val="norm"/>
    <w:locked/>
    <w:rsid w:val="00D226FA"/>
    <w:rPr>
      <w:rFonts w:ascii="Arial Armenian" w:eastAsia="Times New Roman" w:hAnsi="Arial Armenian" w:cs="Times New Roman"/>
      <w:szCs w:val="20"/>
      <w:lang w:val="hy-AM" w:eastAsia="ru-RU"/>
    </w:rPr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D226F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0">
    <w:name w:val="Абзац списка1"/>
    <w:basedOn w:val="Normal"/>
    <w:uiPriority w:val="99"/>
    <w:qFormat/>
    <w:rsid w:val="00F02CAA"/>
    <w:pPr>
      <w:ind w:left="720"/>
    </w:pPr>
    <w:rPr>
      <w:rFonts w:ascii="Calibri" w:eastAsia="Times New Roman" w:hAnsi="Calibri" w:cs="Calibri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F02CA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D226F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unhideWhenUsed/>
    <w:qFormat/>
    <w:rsid w:val="0023721F"/>
    <w:pPr>
      <w:keepNext/>
      <w:overflowPunct w:val="0"/>
      <w:autoSpaceDE w:val="0"/>
      <w:autoSpaceDN w:val="0"/>
      <w:adjustRightInd w:val="0"/>
      <w:spacing w:after="22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Normal"/>
    <w:link w:val="Heading3Char"/>
    <w:unhideWhenUsed/>
    <w:qFormat/>
    <w:rsid w:val="002372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Centred"/>
    <w:basedOn w:val="Normal"/>
    <w:next w:val="Text"/>
    <w:link w:val="Heading4Char"/>
    <w:qFormat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hanging="851"/>
      <w:textAlignment w:val="baseline"/>
      <w:outlineLvl w:val="3"/>
    </w:pPr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D226FA"/>
    <w:pPr>
      <w:overflowPunct w:val="0"/>
      <w:autoSpaceDE w:val="0"/>
      <w:autoSpaceDN w:val="0"/>
      <w:adjustRightInd w:val="0"/>
      <w:spacing w:before="130" w:after="0" w:line="240" w:lineRule="auto"/>
      <w:textAlignment w:val="baseline"/>
      <w:outlineLvl w:val="4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ind w:hanging="851"/>
      <w:textAlignment w:val="baseline"/>
      <w:outlineLvl w:val="5"/>
    </w:pPr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D226FA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imes New Roman" w:eastAsia="Times New Roman" w:hAnsi="Times New Roman" w:cs="Times New Roman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unhideWhenUsed/>
    <w:rsid w:val="00DA4F42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basedOn w:val="DefaultParagraphFont"/>
    <w:link w:val="FootnoteText"/>
    <w:rsid w:val="00DA4F42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DA4F42"/>
    <w:rPr>
      <w:vertAlign w:val="superscript"/>
    </w:rPr>
  </w:style>
  <w:style w:type="paragraph" w:customStyle="1" w:styleId="Text">
    <w:name w:val="Text"/>
    <w:basedOn w:val="Normal"/>
    <w:qFormat/>
    <w:rsid w:val="0067475A"/>
    <w:pPr>
      <w:overflowPunct w:val="0"/>
      <w:autoSpaceDE w:val="0"/>
      <w:autoSpaceDN w:val="0"/>
      <w:adjustRightInd w:val="0"/>
      <w:spacing w:after="22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Graphic">
    <w:name w:val="Graphic"/>
    <w:basedOn w:val="Text"/>
    <w:rsid w:val="0067475A"/>
    <w:pPr>
      <w:keepNext/>
      <w:spacing w:after="130"/>
      <w:jc w:val="center"/>
    </w:pPr>
  </w:style>
  <w:style w:type="character" w:customStyle="1" w:styleId="Heading2Char">
    <w:name w:val="Heading 2 Char"/>
    <w:aliases w:val="Paranum Char"/>
    <w:basedOn w:val="DefaultParagraphFont"/>
    <w:link w:val="Heading2"/>
    <w:rsid w:val="0023721F"/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23721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D226F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D226FA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D226FA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226FA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D226F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D226F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D22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D226FA"/>
    <w:rPr>
      <w:b/>
      <w:bCs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D226FA"/>
    <w:pPr>
      <w:keepNext/>
      <w:widowControl w:val="0"/>
      <w:spacing w:before="120" w:after="120" w:line="240" w:lineRule="auto"/>
      <w:outlineLvl w:val="1"/>
    </w:pPr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D226FA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D226F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D226F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rsid w:val="00D226F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D226F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Bullet">
    <w:name w:val="List Bullet"/>
    <w:basedOn w:val="Normal"/>
    <w:autoRedefine/>
    <w:rsid w:val="00D226FA"/>
    <w:pPr>
      <w:numPr>
        <w:numId w:val="3"/>
      </w:numPr>
      <w:overflowPunct w:val="0"/>
      <w:autoSpaceDE w:val="0"/>
      <w:autoSpaceDN w:val="0"/>
      <w:adjustRightInd w:val="0"/>
      <w:spacing w:before="130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rsid w:val="00D226FA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D226FA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D226FA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D226FA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D226FA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226FA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D226FA"/>
    <w:pPr>
      <w:spacing w:after="0" w:line="360" w:lineRule="auto"/>
      <w:ind w:left="800" w:right="800" w:firstLine="600"/>
      <w:jc w:val="both"/>
    </w:pPr>
    <w:rPr>
      <w:rFonts w:ascii="Times Armenian" w:eastAsia="Times New Roman" w:hAnsi="Times Armenian" w:cs="Times New Roman"/>
      <w:szCs w:val="24"/>
      <w:lang w:val="hy-AM"/>
    </w:rPr>
  </w:style>
  <w:style w:type="paragraph" w:styleId="PlainText">
    <w:name w:val="Plain Text"/>
    <w:basedOn w:val="Normal"/>
    <w:link w:val="PlainTextChar"/>
    <w:rsid w:val="00D226F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D226FA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D226FA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LatArm" w:eastAsia="Times New Roman" w:hAnsi="Times LatArm" w:cs="Times New Roman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226FA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D226FA"/>
    <w:pPr>
      <w:overflowPunct w:val="0"/>
      <w:autoSpaceDE w:val="0"/>
      <w:autoSpaceDN w:val="0"/>
      <w:adjustRightInd w:val="0"/>
      <w:spacing w:after="0" w:line="240" w:lineRule="auto"/>
      <w:ind w:left="153" w:hanging="153"/>
      <w:textAlignment w:val="baseline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D226FA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LatArm" w:eastAsia="Times New Roman" w:hAnsi="Times LatArm" w:cs="Times New Roman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226FA"/>
    <w:rPr>
      <w:rFonts w:ascii="Times LatArm" w:eastAsia="Times New Roman" w:hAnsi="Times LatArm" w:cs="Times New Roman"/>
      <w:szCs w:val="20"/>
      <w:lang w:val="fr-FR" w:eastAsia="x-none"/>
    </w:rPr>
  </w:style>
  <w:style w:type="character" w:customStyle="1" w:styleId="FooterChar1">
    <w:name w:val="Footer Char1"/>
    <w:locked/>
    <w:rsid w:val="00D226FA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D226FA"/>
    <w:pPr>
      <w:numPr>
        <w:numId w:val="2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Caption">
    <w:name w:val="caption"/>
    <w:basedOn w:val="Normal"/>
    <w:next w:val="Graphic"/>
    <w:qFormat/>
    <w:rsid w:val="00D226FA"/>
    <w:pPr>
      <w:keepNext/>
      <w:keepLines/>
      <w:overflowPunct w:val="0"/>
      <w:autoSpaceDE w:val="0"/>
      <w:autoSpaceDN w:val="0"/>
      <w:adjustRightInd w:val="0"/>
      <w:spacing w:before="130" w:after="13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character" w:styleId="PageNumber">
    <w:name w:val="page number"/>
    <w:basedOn w:val="DefaultParagraphFont"/>
    <w:rsid w:val="00D226FA"/>
  </w:style>
  <w:style w:type="paragraph" w:styleId="Title">
    <w:name w:val="Title"/>
    <w:basedOn w:val="Normal"/>
    <w:link w:val="TitleChar"/>
    <w:qFormat/>
    <w:rsid w:val="00D226FA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226FA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D226FA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ListContinue2">
    <w:name w:val="List Continue 2"/>
    <w:basedOn w:val="Normal"/>
    <w:rsid w:val="00D226FA"/>
    <w:pPr>
      <w:spacing w:after="12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GlossaryHeader">
    <w:name w:val="Glossary Header"/>
    <w:next w:val="Normal"/>
    <w:rsid w:val="00D226FA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D226FA"/>
    <w:pPr>
      <w:spacing w:after="0" w:line="240" w:lineRule="auto"/>
      <w:jc w:val="center"/>
    </w:pPr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D226FA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D226FA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styleId="CommentText">
    <w:name w:val="annotation text"/>
    <w:basedOn w:val="Normal"/>
    <w:link w:val="CommentTextChar1"/>
    <w:rsid w:val="00D226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1">
    <w:name w:val="Comment Text Char1"/>
    <w:basedOn w:val="DefaultParagraphFont"/>
    <w:link w:val="CommentText"/>
    <w:rsid w:val="00D226F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D226FA"/>
    <w:rPr>
      <w:sz w:val="20"/>
      <w:szCs w:val="20"/>
    </w:rPr>
  </w:style>
  <w:style w:type="paragraph" w:customStyle="1" w:styleId="KLegalHeading3">
    <w:name w:val="KLegal Heading 3"/>
    <w:basedOn w:val="Normal"/>
    <w:next w:val="Text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1440" w:hanging="720"/>
      <w:jc w:val="both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2160" w:hanging="720"/>
      <w:jc w:val="both"/>
      <w:textAlignment w:val="baseline"/>
    </w:pPr>
    <w:rPr>
      <w:rFonts w:ascii="Times New Roman" w:eastAsia="Times New Roman" w:hAnsi="Times New Roman" w:cs="Times New Roman"/>
      <w:b/>
      <w:i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D226FA"/>
    <w:pPr>
      <w:keepNext/>
      <w:pageBreakBefore/>
      <w:overflowPunct w:val="0"/>
      <w:autoSpaceDE w:val="0"/>
      <w:autoSpaceDN w:val="0"/>
      <w:adjustRightInd w:val="0"/>
      <w:spacing w:after="440" w:line="240" w:lineRule="auto"/>
      <w:ind w:left="851" w:hanging="851"/>
      <w:jc w:val="both"/>
      <w:textAlignment w:val="baseline"/>
      <w:outlineLvl w:val="0"/>
    </w:pPr>
    <w:rPr>
      <w:rFonts w:ascii="Times New Roman" w:eastAsia="Times New Roman" w:hAnsi="Times New Roman" w:cs="Times New Roman"/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851" w:hanging="851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D226FA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D226FA"/>
    <w:rPr>
      <w:color w:val="0000FF"/>
      <w:u w:val="single"/>
    </w:rPr>
  </w:style>
  <w:style w:type="paragraph" w:customStyle="1" w:styleId="font5">
    <w:name w:val="font5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lang w:val="hy-AM"/>
    </w:rPr>
  </w:style>
  <w:style w:type="paragraph" w:customStyle="1" w:styleId="font10">
    <w:name w:val="font10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6">
    <w:name w:val="xl66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67">
    <w:name w:val="xl67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8">
    <w:name w:val="xl68"/>
    <w:basedOn w:val="Normal"/>
    <w:rsid w:val="00D226FA"/>
    <w:pPr>
      <w:spacing w:before="100" w:beforeAutospacing="1" w:after="100" w:afterAutospacing="1" w:line="240" w:lineRule="auto"/>
      <w:jc w:val="right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69">
    <w:name w:val="xl69"/>
    <w:basedOn w:val="Normal"/>
    <w:rsid w:val="00D226FA"/>
    <w:pPr>
      <w:spacing w:before="100" w:beforeAutospacing="1" w:after="100" w:afterAutospacing="1" w:line="240" w:lineRule="auto"/>
      <w:jc w:val="both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70">
    <w:name w:val="xl70"/>
    <w:basedOn w:val="Normal"/>
    <w:rsid w:val="00D226FA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1">
    <w:name w:val="xl71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2">
    <w:name w:val="xl72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3">
    <w:name w:val="xl73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4">
    <w:name w:val="xl74"/>
    <w:basedOn w:val="Normal"/>
    <w:rsid w:val="00D226FA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5">
    <w:name w:val="xl75"/>
    <w:basedOn w:val="Normal"/>
    <w:rsid w:val="00D226FA"/>
    <w:pPr>
      <w:pBdr>
        <w:top w:val="double" w:sz="6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6">
    <w:name w:val="xl76"/>
    <w:basedOn w:val="Normal"/>
    <w:rsid w:val="00D226FA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7">
    <w:name w:val="xl77"/>
    <w:basedOn w:val="Normal"/>
    <w:rsid w:val="00D226FA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8">
    <w:name w:val="xl78"/>
    <w:basedOn w:val="Normal"/>
    <w:rsid w:val="00D226F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9">
    <w:name w:val="xl79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0">
    <w:name w:val="xl80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1">
    <w:name w:val="xl81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0">
    <w:name w:val="xl90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1">
    <w:name w:val="xl91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7">
    <w:name w:val="xl97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8">
    <w:name w:val="xl9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0">
    <w:name w:val="xl100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D226FA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05">
    <w:name w:val="xl105"/>
    <w:basedOn w:val="Normal"/>
    <w:rsid w:val="00D226FA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6">
    <w:name w:val="xl106"/>
    <w:basedOn w:val="Normal"/>
    <w:rsid w:val="00D226FA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7">
    <w:name w:val="xl107"/>
    <w:basedOn w:val="Normal"/>
    <w:rsid w:val="00D226FA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8">
    <w:name w:val="xl108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D226FA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D226F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D226FA"/>
    <w:pPr>
      <w:pBdr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16">
    <w:name w:val="xl116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D226FA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D226FA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1">
    <w:name w:val="xl12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D226FA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D226FA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6">
    <w:name w:val="xl126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D226FA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3">
    <w:name w:val="xl133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4">
    <w:name w:val="xl134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5">
    <w:name w:val="xl135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6">
    <w:name w:val="xl136"/>
    <w:basedOn w:val="Normal"/>
    <w:rsid w:val="00D226FA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7">
    <w:name w:val="xl137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8">
    <w:name w:val="xl138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9">
    <w:name w:val="xl139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0">
    <w:name w:val="xl140"/>
    <w:basedOn w:val="Normal"/>
    <w:rsid w:val="00D226FA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1">
    <w:name w:val="xl14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2">
    <w:name w:val="xl142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3">
    <w:name w:val="xl143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4">
    <w:name w:val="xl144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5">
    <w:name w:val="xl145"/>
    <w:basedOn w:val="Normal"/>
    <w:rsid w:val="00D226FA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6">
    <w:name w:val="xl146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8">
    <w:name w:val="xl148"/>
    <w:basedOn w:val="Normal"/>
    <w:rsid w:val="00D226FA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9">
    <w:name w:val="xl149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0">
    <w:name w:val="xl150"/>
    <w:basedOn w:val="Normal"/>
    <w:rsid w:val="00D226FA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D226FA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55">
    <w:name w:val="xl155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D226FA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7">
    <w:name w:val="xl157"/>
    <w:basedOn w:val="Normal"/>
    <w:rsid w:val="00D226FA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D226FA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D226FA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D226FA"/>
    <w:pPr>
      <w:spacing w:after="0" w:line="240" w:lineRule="auto"/>
      <w:jc w:val="center"/>
    </w:pPr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D226FA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D226FA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5">
    <w:name w:val="xl25"/>
    <w:basedOn w:val="Normal"/>
    <w:rsid w:val="00D226FA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6">
    <w:name w:val="xl26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7">
    <w:name w:val="xl27"/>
    <w:basedOn w:val="Normal"/>
    <w:rsid w:val="00D226F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8">
    <w:name w:val="xl28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9">
    <w:name w:val="xl29"/>
    <w:basedOn w:val="Normal"/>
    <w:rsid w:val="00D226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0">
    <w:name w:val="xl30"/>
    <w:basedOn w:val="Normal"/>
    <w:rsid w:val="00D226F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1">
    <w:name w:val="xl31"/>
    <w:basedOn w:val="Normal"/>
    <w:rsid w:val="00D226F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2">
    <w:name w:val="xl32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3">
    <w:name w:val="xl33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4">
    <w:name w:val="xl34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5">
    <w:name w:val="xl35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6">
    <w:name w:val="xl36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23">
    <w:name w:val="xl23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  <w:lang w:val="hy-AM"/>
    </w:rPr>
  </w:style>
  <w:style w:type="paragraph" w:customStyle="1" w:styleId="xl37">
    <w:name w:val="xl37"/>
    <w:basedOn w:val="Normal"/>
    <w:rsid w:val="00D226FA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8">
    <w:name w:val="xl38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9">
    <w:name w:val="xl39"/>
    <w:basedOn w:val="Normal"/>
    <w:rsid w:val="00D226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0">
    <w:name w:val="xl40"/>
    <w:basedOn w:val="Normal"/>
    <w:rsid w:val="00D226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1">
    <w:name w:val="xl41"/>
    <w:basedOn w:val="Normal"/>
    <w:rsid w:val="00D226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2">
    <w:name w:val="xl42"/>
    <w:basedOn w:val="Normal"/>
    <w:rsid w:val="00D226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3">
    <w:name w:val="xl43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4">
    <w:name w:val="xl44"/>
    <w:basedOn w:val="Normal"/>
    <w:rsid w:val="00D226FA"/>
    <w:pPr>
      <w:spacing w:before="100" w:beforeAutospacing="1" w:after="100" w:afterAutospacing="1" w:line="240" w:lineRule="auto"/>
      <w:jc w:val="both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5">
    <w:name w:val="xl45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6">
    <w:name w:val="xl46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u w:val="single"/>
      <w:lang w:val="hy-AM"/>
    </w:rPr>
  </w:style>
  <w:style w:type="paragraph" w:customStyle="1" w:styleId="xl47">
    <w:name w:val="xl47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8">
    <w:name w:val="xl48"/>
    <w:basedOn w:val="Normal"/>
    <w:rsid w:val="00D226FA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StyleBodyTextArialAMChar">
    <w:name w:val="Style Body Text + Arial AM Char"/>
    <w:basedOn w:val="BodyText"/>
    <w:rsid w:val="00D226FA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D226FA"/>
    <w:pPr>
      <w:overflowPunct w:val="0"/>
      <w:autoSpaceDE w:val="0"/>
      <w:autoSpaceDN w:val="0"/>
      <w:adjustRightInd w:val="0"/>
      <w:spacing w:after="0" w:line="440" w:lineRule="exact"/>
      <w:jc w:val="center"/>
      <w:textAlignment w:val="baseline"/>
    </w:pPr>
    <w:rPr>
      <w:rFonts w:ascii="Times New Roman" w:eastAsia="Times New Roman" w:hAnsi="Times New Roman" w:cs="Times New Roman"/>
      <w:sz w:val="32"/>
      <w:szCs w:val="20"/>
      <w:lang w:val="hy-AM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D226F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rsid w:val="00D226F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norm">
    <w:name w:val="norm"/>
    <w:basedOn w:val="Normal"/>
    <w:link w:val="normChar"/>
    <w:qFormat/>
    <w:rsid w:val="00D226F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D226FA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qFormat/>
    <w:rsid w:val="00D226FA"/>
    <w:pPr>
      <w:spacing w:after="0" w:line="240" w:lineRule="auto"/>
      <w:jc w:val="center"/>
    </w:pPr>
    <w:rPr>
      <w:rFonts w:ascii="Arial Armenian" w:hAnsi="Arial Armenian"/>
    </w:rPr>
  </w:style>
  <w:style w:type="table" w:styleId="TableGrid">
    <w:name w:val="Table Grid"/>
    <w:basedOn w:val="TableNormal"/>
    <w:rsid w:val="00D22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D226FA"/>
    <w:pPr>
      <w:tabs>
        <w:tab w:val="right" w:leader="dot" w:pos="9683"/>
      </w:tabs>
      <w:spacing w:after="0" w:line="240" w:lineRule="auto"/>
    </w:pPr>
    <w:rPr>
      <w:rFonts w:ascii="GHEA Grapalat" w:eastAsia="Times New Roman" w:hAnsi="GHEA Grapalat" w:cs="Sylfaen"/>
      <w:b/>
      <w:bCs/>
      <w:noProof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D226F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TOC2">
    <w:name w:val="toc 2"/>
    <w:basedOn w:val="Normal"/>
    <w:next w:val="Normal"/>
    <w:autoRedefine/>
    <w:uiPriority w:val="39"/>
    <w:rsid w:val="00D226F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styleId="Emphasis">
    <w:name w:val="Emphasis"/>
    <w:uiPriority w:val="99"/>
    <w:qFormat/>
    <w:rsid w:val="00D226FA"/>
    <w:rPr>
      <w:rFonts w:cs="Times New Roman"/>
      <w:i/>
      <w:iCs/>
    </w:rPr>
  </w:style>
  <w:style w:type="paragraph" w:customStyle="1" w:styleId="textbox">
    <w:name w:val="textbox"/>
    <w:basedOn w:val="Normal"/>
    <w:rsid w:val="00D226FA"/>
    <w:pPr>
      <w:spacing w:after="0" w:line="160" w:lineRule="exact"/>
      <w:jc w:val="both"/>
    </w:pPr>
    <w:rPr>
      <w:rFonts w:ascii="Times New Roman" w:eastAsia="Times New Roman" w:hAnsi="Times New Roman" w:cs="Times New Roman"/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D226FA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226FA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">
    <w:name w:val="Тема примечания Знак1"/>
    <w:basedOn w:val="CommentTextChar1"/>
    <w:uiPriority w:val="99"/>
    <w:semiHidden/>
    <w:rsid w:val="00D226FA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character" w:customStyle="1" w:styleId="CommentSubjectChar1">
    <w:name w:val="Comment Subject Char1"/>
    <w:basedOn w:val="CommentTextChar"/>
    <w:rsid w:val="00D226FA"/>
    <w:rPr>
      <w:b/>
      <w:bCs/>
      <w:sz w:val="20"/>
      <w:szCs w:val="20"/>
    </w:rPr>
  </w:style>
  <w:style w:type="paragraph" w:customStyle="1" w:styleId="Default">
    <w:name w:val="Default"/>
    <w:rsid w:val="00D226FA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D226FA"/>
    <w:rPr>
      <w:b/>
      <w:bCs/>
      <w:color w:val="191970"/>
    </w:rPr>
  </w:style>
  <w:style w:type="character" w:customStyle="1" w:styleId="t61">
    <w:name w:val="t61"/>
    <w:rsid w:val="00D226FA"/>
    <w:rPr>
      <w:b/>
      <w:bCs/>
      <w:color w:val="191970"/>
    </w:rPr>
  </w:style>
  <w:style w:type="character" w:customStyle="1" w:styleId="t101">
    <w:name w:val="t101"/>
    <w:rsid w:val="00D226FA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D22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D226F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D226FA"/>
    <w:rPr>
      <w:vertAlign w:val="superscript"/>
    </w:rPr>
  </w:style>
  <w:style w:type="paragraph" w:styleId="TOC4">
    <w:name w:val="toc 4"/>
    <w:basedOn w:val="Normal"/>
    <w:next w:val="Normal"/>
    <w:autoRedefine/>
    <w:rsid w:val="00D226FA"/>
    <w:pPr>
      <w:spacing w:after="0" w:line="240" w:lineRule="auto"/>
      <w:ind w:left="180" w:right="638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alloonTextChar1">
    <w:name w:val="Balloon Text Char1"/>
    <w:rsid w:val="00D226FA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D226FA"/>
    <w:rPr>
      <w:sz w:val="24"/>
      <w:szCs w:val="24"/>
    </w:rPr>
  </w:style>
  <w:style w:type="character" w:customStyle="1" w:styleId="BodyTextIndent3Char1">
    <w:name w:val="Body Text Indent 3 Char1"/>
    <w:rsid w:val="00D226FA"/>
    <w:rPr>
      <w:sz w:val="16"/>
      <w:szCs w:val="16"/>
    </w:rPr>
  </w:style>
  <w:style w:type="paragraph" w:customStyle="1" w:styleId="Style2">
    <w:name w:val="Style2"/>
    <w:basedOn w:val="mechtex"/>
    <w:rsid w:val="00D226FA"/>
    <w:rPr>
      <w:rFonts w:eastAsia="Calibri"/>
      <w:w w:val="90"/>
      <w:lang w:eastAsia="ru-RU"/>
    </w:rPr>
  </w:style>
  <w:style w:type="character" w:styleId="CommentReference">
    <w:name w:val="annotation reference"/>
    <w:rsid w:val="00D226FA"/>
    <w:rPr>
      <w:sz w:val="16"/>
      <w:szCs w:val="16"/>
    </w:rPr>
  </w:style>
  <w:style w:type="character" w:customStyle="1" w:styleId="normChar">
    <w:name w:val="norm Char"/>
    <w:link w:val="norm"/>
    <w:locked/>
    <w:rsid w:val="00D226FA"/>
    <w:rPr>
      <w:rFonts w:ascii="Arial Armenian" w:eastAsia="Times New Roman" w:hAnsi="Arial Armenian" w:cs="Times New Roman"/>
      <w:szCs w:val="20"/>
      <w:lang w:val="hy-AM" w:eastAsia="ru-RU"/>
    </w:rPr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D226F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0">
    <w:name w:val="Абзац списка1"/>
    <w:basedOn w:val="Normal"/>
    <w:uiPriority w:val="99"/>
    <w:qFormat/>
    <w:rsid w:val="00F02CAA"/>
    <w:pPr>
      <w:ind w:left="720"/>
    </w:pPr>
    <w:rPr>
      <w:rFonts w:ascii="Calibri" w:eastAsia="Times New Roman" w:hAnsi="Calibri" w:cs="Calibri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F02CA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4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ADDFC-428A-4D16-B61E-B1F7C8C85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783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Arto</dc:creator>
  <cp:lastModifiedBy>User</cp:lastModifiedBy>
  <cp:revision>14</cp:revision>
  <dcterms:created xsi:type="dcterms:W3CDTF">2021-05-11T11:24:00Z</dcterms:created>
  <dcterms:modified xsi:type="dcterms:W3CDTF">2021-05-17T14:10:00Z</dcterms:modified>
</cp:coreProperties>
</file>